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26663" w:rsidRPr="008E3DE3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1F746484" w:rsidR="008A25E5" w:rsidRPr="008E3DE3" w:rsidRDefault="008A25E5" w:rsidP="00026663">
            <w:pPr>
              <w:pStyle w:val="Generalijeinapomena"/>
            </w:pPr>
            <w:r w:rsidRPr="008E3DE3">
              <w:rPr>
                <w:b/>
              </w:rPr>
              <w:t>E-</w:t>
            </w:r>
            <w:proofErr w:type="spellStart"/>
            <w:r w:rsidR="008E73C2" w:rsidRPr="008E3DE3">
              <w:rPr>
                <w:b/>
              </w:rPr>
              <w:t>Smart</w:t>
            </w:r>
            <w:proofErr w:type="spellEnd"/>
            <w:r w:rsidR="008E73C2" w:rsidRPr="008E3DE3">
              <w:rPr>
                <w:b/>
              </w:rPr>
              <w:t xml:space="preserve"> </w:t>
            </w:r>
            <w:proofErr w:type="spellStart"/>
            <w:r w:rsidR="008E73C2" w:rsidRPr="008E3DE3">
              <w:rPr>
                <w:b/>
              </w:rPr>
              <w:t>Systems</w:t>
            </w:r>
            <w:proofErr w:type="spellEnd"/>
            <w:r w:rsidR="008E73C2" w:rsidRPr="008E3DE3">
              <w:rPr>
                <w:b/>
              </w:rPr>
              <w:t xml:space="preserve"> d.o.o.</w:t>
            </w:r>
            <w:r w:rsidR="00026663" w:rsidRPr="008E3DE3">
              <w:t xml:space="preserve"> | </w:t>
            </w:r>
            <w:r w:rsidR="00026663" w:rsidRPr="008E3DE3">
              <w:rPr>
                <w:b/>
              </w:rPr>
              <w:t>Adresa:</w:t>
            </w:r>
            <w:r w:rsidR="00026663" w:rsidRPr="008E3DE3">
              <w:t xml:space="preserve"> Kneza Višeslava 70a, 11030 Beograd, Srbija</w:t>
            </w:r>
            <w:r w:rsidRPr="008E3DE3">
              <w:t xml:space="preserve"> | </w:t>
            </w:r>
            <w:proofErr w:type="spellStart"/>
            <w:r w:rsidR="00026663" w:rsidRPr="008E3DE3">
              <w:rPr>
                <w:b/>
              </w:rPr>
              <w:t>Sertifikaciono</w:t>
            </w:r>
            <w:proofErr w:type="spellEnd"/>
            <w:r w:rsidR="00026663" w:rsidRPr="008E3DE3">
              <w:rPr>
                <w:b/>
              </w:rPr>
              <w:t xml:space="preserve"> telo (ESS QCA)</w:t>
            </w:r>
            <w:r w:rsidRPr="008E3DE3">
              <w:t xml:space="preserve"> | </w:t>
            </w:r>
            <w:r w:rsidR="00026663" w:rsidRPr="008E3DE3">
              <w:rPr>
                <w:b/>
              </w:rPr>
              <w:t>Tel:</w:t>
            </w:r>
            <w:r w:rsidR="00026663" w:rsidRPr="008E3DE3">
              <w:t xml:space="preserve"> 011 3050280, </w:t>
            </w:r>
            <w:proofErr w:type="spellStart"/>
            <w:r w:rsidR="00026663" w:rsidRPr="008E3DE3">
              <w:rPr>
                <w:b/>
              </w:rPr>
              <w:t>Fax</w:t>
            </w:r>
            <w:proofErr w:type="spellEnd"/>
            <w:r w:rsidR="00026663" w:rsidRPr="008E3DE3">
              <w:rPr>
                <w:b/>
              </w:rPr>
              <w:t>:</w:t>
            </w:r>
            <w:r w:rsidR="00026663" w:rsidRPr="008E3DE3">
              <w:t xml:space="preserve"> 011 3050222</w:t>
            </w:r>
          </w:p>
          <w:p w14:paraId="32E98C17" w14:textId="77777777" w:rsidR="00026663" w:rsidRPr="008E3DE3" w:rsidRDefault="00026663" w:rsidP="008A25E5">
            <w:pPr>
              <w:pStyle w:val="Generalijeinapomena"/>
            </w:pPr>
            <w:r w:rsidRPr="008E3DE3">
              <w:rPr>
                <w:b/>
              </w:rPr>
              <w:t>E-mail:</w:t>
            </w:r>
            <w:r w:rsidRPr="008E3DE3">
              <w:t xml:space="preserve"> </w:t>
            </w:r>
            <w:r w:rsidR="008A25E5" w:rsidRPr="008E3DE3">
              <w:t xml:space="preserve">qca@e-smartsys.com  | </w:t>
            </w:r>
            <w:r w:rsidRPr="008E3DE3">
              <w:rPr>
                <w:b/>
              </w:rPr>
              <w:t>Matični broj:</w:t>
            </w:r>
            <w:r w:rsidRPr="008E3DE3">
              <w:t xml:space="preserve"> 17247565, </w:t>
            </w:r>
            <w:r w:rsidRPr="008E3DE3">
              <w:rPr>
                <w:b/>
              </w:rPr>
              <w:t>PIB:</w:t>
            </w:r>
            <w:r w:rsidRPr="008E3DE3">
              <w:t xml:space="preserve"> 101833141, </w:t>
            </w:r>
            <w:r w:rsidRPr="008E3DE3">
              <w:rPr>
                <w:b/>
              </w:rPr>
              <w:t>Šifra delatnosti</w:t>
            </w:r>
            <w:r w:rsidRPr="008E3DE3">
              <w:rPr>
                <w:b/>
                <w:color w:val="000000" w:themeColor="text1"/>
              </w:rPr>
              <w:t>:</w:t>
            </w:r>
            <w:r w:rsidRPr="008E3DE3">
              <w:rPr>
                <w:color w:val="000000" w:themeColor="text1"/>
              </w:rPr>
              <w:t xml:space="preserve"> 6201</w:t>
            </w:r>
          </w:p>
        </w:tc>
      </w:tr>
      <w:tr w:rsidR="00026663" w:rsidRPr="008E3DE3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8E3DE3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8E3DE3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4DDDB751" w:rsidR="00026663" w:rsidRPr="008E3DE3" w:rsidRDefault="00017844" w:rsidP="008E73C2">
            <w:pPr>
              <w:pStyle w:val="Generalijeinapomena"/>
            </w:pPr>
            <w:r w:rsidRPr="008E3DE3">
              <w:t>Ovaj dokument je vlasništvo preduzeća</w:t>
            </w:r>
            <w:r w:rsidR="008A25E5" w:rsidRPr="008E3DE3">
              <w:t xml:space="preserve"> </w:t>
            </w:r>
            <w:r w:rsidR="008A25E5" w:rsidRPr="008E3DE3">
              <w:rPr>
                <w:b/>
              </w:rPr>
              <w:t>E-</w:t>
            </w:r>
            <w:proofErr w:type="spellStart"/>
            <w:r w:rsidR="008E73C2" w:rsidRPr="008E3DE3">
              <w:rPr>
                <w:b/>
              </w:rPr>
              <w:t>Smart</w:t>
            </w:r>
            <w:proofErr w:type="spellEnd"/>
            <w:r w:rsidR="008E73C2" w:rsidRPr="008E3DE3">
              <w:rPr>
                <w:b/>
              </w:rPr>
              <w:t xml:space="preserve"> </w:t>
            </w:r>
            <w:proofErr w:type="spellStart"/>
            <w:r w:rsidR="008E73C2" w:rsidRPr="008E3DE3">
              <w:rPr>
                <w:b/>
              </w:rPr>
              <w:t>Systems</w:t>
            </w:r>
            <w:proofErr w:type="spellEnd"/>
            <w:r w:rsidR="008E73C2" w:rsidRPr="008E3DE3">
              <w:rPr>
                <w:b/>
              </w:rPr>
              <w:t xml:space="preserve"> d.o.o.</w:t>
            </w:r>
            <w:r w:rsidR="008A25E5" w:rsidRPr="008E3DE3">
              <w:rPr>
                <w:b/>
              </w:rPr>
              <w:t xml:space="preserve"> </w:t>
            </w:r>
            <w:r w:rsidRPr="008E3DE3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77777777" w:rsidR="008A25E5" w:rsidRPr="008E3DE3" w:rsidRDefault="008A25E5" w:rsidP="00C06615">
      <w:pPr>
        <w:pStyle w:val="Title"/>
        <w:rPr>
          <w:b w:val="0"/>
          <w:sz w:val="28"/>
          <w:szCs w:val="28"/>
          <w:lang w:val="sr-Latn-RS"/>
        </w:rPr>
      </w:pPr>
    </w:p>
    <w:tbl>
      <w:tblPr>
        <w:tblStyle w:val="TableGrid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A25E5" w:rsidRPr="008E3DE3" w14:paraId="5B59E941" w14:textId="77777777" w:rsidTr="00E67577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CB4B" w14:textId="6FD5BEC0" w:rsidR="008A25E5" w:rsidRPr="008E3DE3" w:rsidRDefault="0054275A" w:rsidP="00E67577">
            <w:pPr>
              <w:pStyle w:val="Generalijeinapomena"/>
              <w:jc w:val="center"/>
              <w:rPr>
                <w:rStyle w:val="Strong"/>
                <w:sz w:val="18"/>
                <w:szCs w:val="18"/>
              </w:rPr>
            </w:pPr>
            <w:r w:rsidRPr="008E3DE3"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F7D3E" wp14:editId="0ED4B3CE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249555</wp:posOffset>
                      </wp:positionV>
                      <wp:extent cx="971550" cy="21907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8E328" w14:textId="39F564F7" w:rsidR="0054275A" w:rsidRPr="0064507E" w:rsidRDefault="0064507E" w:rsidP="0054275A">
                                  <w:pPr>
                                    <w:jc w:val="center"/>
                                    <w:rPr>
                                      <w:rFonts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 w:rsidRPr="0064507E">
                                    <w:rPr>
                                      <w:rFonts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sr-Latn-RS"/>
                                    </w:rPr>
                                    <w:t>Šifra dokumenta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F7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55pt;margin-top:19.65pt;width:7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" filled="f" stroked="f">
                      <v:textbox>
                        <w:txbxContent>
                          <w:p w14:paraId="3928E328" w14:textId="39F564F7" w:rsidR="0054275A" w:rsidRPr="0064507E" w:rsidRDefault="0064507E" w:rsidP="0054275A">
                            <w:pPr>
                              <w:jc w:val="center"/>
                              <w:rPr>
                                <w:rFonts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4507E">
                              <w:rPr>
                                <w:rFonts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E34" w:rsidRPr="008E3DE3">
              <w:rPr>
                <w:rStyle w:val="Strong"/>
                <w:sz w:val="18"/>
                <w:szCs w:val="18"/>
              </w:rPr>
              <w:t>T-QCA-199</w:t>
            </w:r>
          </w:p>
        </w:tc>
      </w:tr>
    </w:tbl>
    <w:p w14:paraId="74DB2A8E" w14:textId="588362F0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Na osnovu Zakona o elektronskom dokumentu, elektronskoj identifikaciji i uslugama od poverenja u elektronskom poslovanju </w:t>
      </w:r>
      <w:r w:rsidR="00307C87" w:rsidRPr="00307C87">
        <w:rPr>
          <w:rFonts w:cs="Tahoma"/>
          <w:sz w:val="18"/>
          <w:szCs w:val="18"/>
        </w:rPr>
        <w:t>(„Službeni glasnik RS“,</w:t>
      </w:r>
      <w:r w:rsidR="00B5420E">
        <w:rPr>
          <w:rFonts w:cs="Tahoma"/>
          <w:sz w:val="18"/>
          <w:szCs w:val="18"/>
        </w:rPr>
        <w:t xml:space="preserve"> </w:t>
      </w:r>
      <w:r w:rsidR="00307C87" w:rsidRPr="00307C87">
        <w:rPr>
          <w:rFonts w:cs="Tahoma"/>
          <w:sz w:val="18"/>
          <w:szCs w:val="18"/>
        </w:rPr>
        <w:t>broj 94/17</w:t>
      </w:r>
      <w:r w:rsidR="00733572">
        <w:rPr>
          <w:rFonts w:cs="Tahoma"/>
          <w:sz w:val="18"/>
          <w:szCs w:val="18"/>
        </w:rPr>
        <w:t xml:space="preserve"> </w:t>
      </w:r>
      <w:r w:rsidR="00307C87" w:rsidRPr="00307C87">
        <w:rPr>
          <w:rFonts w:cs="Tahoma"/>
          <w:sz w:val="18"/>
          <w:szCs w:val="18"/>
        </w:rPr>
        <w:t>i 52/21)</w:t>
      </w:r>
      <w:r w:rsidR="00886120">
        <w:rPr>
          <w:rFonts w:cs="Tahoma"/>
          <w:sz w:val="18"/>
          <w:szCs w:val="18"/>
        </w:rPr>
        <w:t>, u</w:t>
      </w:r>
      <w:r w:rsidR="008E3DE3" w:rsidRPr="008E3DE3">
        <w:rPr>
          <w:rFonts w:cs="Tahoma"/>
          <w:sz w:val="18"/>
          <w:szCs w:val="18"/>
          <w:lang w:val="sr-Latn-RS"/>
        </w:rPr>
        <w:t>u</w:t>
      </w:r>
      <w:r w:rsidRPr="008E3DE3">
        <w:rPr>
          <w:rFonts w:cs="Tahoma"/>
          <w:sz w:val="18"/>
          <w:szCs w:val="18"/>
          <w:lang w:val="sr-Latn-RS"/>
        </w:rPr>
        <w:t>govorne strane</w:t>
      </w:r>
      <w:r w:rsidR="00B307FA">
        <w:t>:</w:t>
      </w:r>
    </w:p>
    <w:p w14:paraId="16FC8119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6FF16B21" w14:textId="49672793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E-Smart Systems d.o.o.</w:t>
      </w:r>
      <w:r w:rsidRPr="008E3DE3">
        <w:rPr>
          <w:rFonts w:cs="Tahoma"/>
          <w:sz w:val="18"/>
          <w:szCs w:val="18"/>
          <w:lang w:val="sr-Latn-RS"/>
        </w:rPr>
        <w:t xml:space="preserve">, Kneza Višeslava 70a, 11030 Beograd, koji zastupa Srećko Atanasković, generalni direktor (u daljem tekstu </w:t>
      </w:r>
      <w:r w:rsidRPr="008E3DE3">
        <w:rPr>
          <w:rFonts w:cs="Tahoma"/>
          <w:b/>
          <w:sz w:val="18"/>
          <w:szCs w:val="18"/>
          <w:lang w:val="sr-Latn-RS"/>
        </w:rPr>
        <w:t>E-Smart Systems</w:t>
      </w:r>
      <w:r w:rsidR="008E73C2" w:rsidRPr="008E3DE3">
        <w:rPr>
          <w:rFonts w:cs="Tahoma"/>
          <w:b/>
          <w:sz w:val="18"/>
          <w:szCs w:val="18"/>
          <w:lang w:val="sr-Latn-RS"/>
        </w:rPr>
        <w:t xml:space="preserve"> d.o.o.</w:t>
      </w:r>
      <w:r w:rsidRPr="008E3DE3">
        <w:rPr>
          <w:rFonts w:cs="Tahoma"/>
          <w:sz w:val="18"/>
          <w:szCs w:val="18"/>
          <w:lang w:val="sr-Latn-RS"/>
        </w:rPr>
        <w:t>)</w:t>
      </w:r>
    </w:p>
    <w:p w14:paraId="1BA7C308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i</w:t>
      </w:r>
    </w:p>
    <w:p w14:paraId="0DF1CF12" w14:textId="67EDB2AC" w:rsidR="00E07E34" w:rsidRPr="008E3DE3" w:rsidRDefault="00000000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sdt>
        <w:sdtPr>
          <w:rPr>
            <w:rFonts w:cs="Tahoma"/>
            <w:sz w:val="18"/>
            <w:szCs w:val="18"/>
            <w:lang w:val="sr-Latn-RS"/>
          </w:rPr>
          <w:alias w:val="Naziv"/>
          <w:tag w:val="Naziv"/>
          <w:id w:val="-1043141404"/>
          <w:placeholder>
            <w:docPart w:val="CE86D151A78C4C82BA6E91BF26DFABD4"/>
          </w:placeholder>
          <w:showingPlcHdr/>
          <w:text/>
        </w:sdtPr>
        <w:sdtContent>
          <w:r w:rsidR="00ED29E0" w:rsidRPr="00BE65DF">
            <w:rPr>
              <w:rFonts w:cs="Tahoma"/>
              <w:b/>
              <w:bCs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 xml:space="preserve">, </w:t>
      </w:r>
      <w:sdt>
        <w:sdtPr>
          <w:rPr>
            <w:rFonts w:cs="Tahoma"/>
            <w:sz w:val="18"/>
            <w:szCs w:val="18"/>
            <w:lang w:val="sr-Latn-RS"/>
          </w:rPr>
          <w:alias w:val="Ulica"/>
          <w:tag w:val="Ulica"/>
          <w:id w:val="-1226065723"/>
          <w:placeholder>
            <w:docPart w:val="BCC76E14AC8448018BBA5339D563EF89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 xml:space="preserve">, </w:t>
      </w:r>
      <w:sdt>
        <w:sdtPr>
          <w:rPr>
            <w:rFonts w:cs="Tahoma"/>
            <w:sz w:val="18"/>
            <w:szCs w:val="18"/>
            <w:lang w:val="sr-Latn-RS"/>
          </w:rPr>
          <w:alias w:val="Mesto"/>
          <w:tag w:val="Mesto"/>
          <w:id w:val="20441452"/>
          <w:placeholder>
            <w:docPart w:val="CDCF070A421843A4A90A02FBBF74AFCD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>, MB</w:t>
      </w:r>
      <w:r w:rsidR="00ED29E0">
        <w:rPr>
          <w:rFonts w:cs="Tahoma"/>
          <w:sz w:val="18"/>
          <w:szCs w:val="18"/>
          <w:lang w:val="sr-Latn-RS"/>
        </w:rPr>
        <w:t xml:space="preserve"> </w:t>
      </w:r>
      <w:sdt>
        <w:sdtPr>
          <w:rPr>
            <w:rFonts w:cs="Tahoma"/>
            <w:sz w:val="18"/>
            <w:szCs w:val="18"/>
            <w:lang w:val="sr-Latn-RS"/>
          </w:rPr>
          <w:alias w:val="MB"/>
          <w:tag w:val="MB"/>
          <w:id w:val="1971623915"/>
          <w:placeholder>
            <w:docPart w:val="8AEE561676C44C69A6FE6A96F2472ACB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 xml:space="preserve">, PIB </w:t>
      </w:r>
      <w:sdt>
        <w:sdtPr>
          <w:rPr>
            <w:rFonts w:cs="Tahoma"/>
            <w:sz w:val="18"/>
            <w:szCs w:val="18"/>
            <w:lang w:val="sr-Latn-RS"/>
          </w:rPr>
          <w:alias w:val="PIB"/>
          <w:tag w:val="PIB"/>
          <w:id w:val="-546684939"/>
          <w:placeholder>
            <w:docPart w:val="34CD02419C154259AE9279955FE7ED26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>, e-mail adresa</w:t>
      </w:r>
      <w:r w:rsidR="00E07E34" w:rsidRPr="008E3DE3">
        <w:rPr>
          <w:rStyle w:val="FootnoteReference"/>
          <w:rFonts w:cs="Tahoma"/>
          <w:sz w:val="18"/>
          <w:szCs w:val="18"/>
          <w:lang w:val="sr-Latn-RS"/>
        </w:rPr>
        <w:footnoteReference w:id="2"/>
      </w:r>
      <w:r w:rsidR="00E07E34" w:rsidRPr="008E3DE3">
        <w:rPr>
          <w:rFonts w:cs="Tahoma"/>
          <w:sz w:val="18"/>
          <w:szCs w:val="18"/>
          <w:lang w:val="sr-Latn-RS"/>
        </w:rPr>
        <w:t>:</w:t>
      </w:r>
      <w:r w:rsidR="00ED29E0">
        <w:rPr>
          <w:rFonts w:cs="Tahoma"/>
          <w:sz w:val="18"/>
          <w:szCs w:val="18"/>
          <w:lang w:val="sr-Latn-RS"/>
        </w:rPr>
        <w:t xml:space="preserve"> </w:t>
      </w:r>
      <w:sdt>
        <w:sdtPr>
          <w:rPr>
            <w:rFonts w:cs="Tahoma"/>
            <w:sz w:val="18"/>
            <w:szCs w:val="18"/>
            <w:lang w:val="sr-Latn-RS"/>
          </w:rPr>
          <w:alias w:val="Email"/>
          <w:tag w:val="Email"/>
          <w:id w:val="-1729836093"/>
          <w:placeholder>
            <w:docPart w:val="D2EDA22D117E4AA9808CE84C794EB0D1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 xml:space="preserve"> koga zastupa</w:t>
      </w:r>
      <w:r w:rsidR="00ED29E0">
        <w:rPr>
          <w:rFonts w:cs="Tahoma"/>
          <w:sz w:val="18"/>
          <w:szCs w:val="18"/>
          <w:lang w:val="sr-Latn-RS"/>
        </w:rPr>
        <w:t xml:space="preserve"> </w:t>
      </w:r>
      <w:sdt>
        <w:sdtPr>
          <w:rPr>
            <w:rFonts w:cs="Tahoma"/>
            <w:sz w:val="18"/>
            <w:szCs w:val="18"/>
            <w:lang w:val="sr-Latn-RS"/>
          </w:rPr>
          <w:alias w:val="Zastupnik"/>
          <w:tag w:val="Zastupnik"/>
          <w:id w:val="-804009628"/>
          <w:placeholder>
            <w:docPart w:val="39D7184E26D64CBB97D8F7BA8A173E5E"/>
          </w:placeholder>
          <w:showingPlcHdr/>
          <w:text/>
        </w:sdtPr>
        <w:sdtContent>
          <w:r w:rsidR="00ED29E0">
            <w:rPr>
              <w:rFonts w:cs="Tahoma"/>
              <w:sz w:val="18"/>
              <w:szCs w:val="18"/>
              <w:lang w:val="sr-Latn-RS"/>
            </w:rPr>
            <w:t xml:space="preserve"> </w:t>
          </w:r>
        </w:sdtContent>
      </w:sdt>
      <w:r w:rsidR="00E07E34" w:rsidRPr="008E3DE3">
        <w:rPr>
          <w:rFonts w:cs="Tahoma"/>
          <w:sz w:val="18"/>
          <w:szCs w:val="18"/>
          <w:lang w:val="sr-Latn-RS"/>
        </w:rPr>
        <w:t xml:space="preserve">, (u daljem tekstu </w:t>
      </w:r>
      <w:r w:rsidR="00C15C1B">
        <w:rPr>
          <w:rFonts w:cs="Tahoma"/>
          <w:b/>
          <w:sz w:val="18"/>
          <w:szCs w:val="18"/>
          <w:lang w:val="sr-Latn-RS"/>
        </w:rPr>
        <w:t>p</w:t>
      </w:r>
      <w:r w:rsidR="00E07E34" w:rsidRPr="008E3DE3">
        <w:rPr>
          <w:rFonts w:cs="Tahoma"/>
          <w:b/>
          <w:sz w:val="18"/>
          <w:szCs w:val="18"/>
          <w:lang w:val="sr-Latn-RS"/>
        </w:rPr>
        <w:t>retplatnik</w:t>
      </w:r>
      <w:r w:rsidR="00E07E34" w:rsidRPr="008E3DE3">
        <w:rPr>
          <w:rFonts w:cs="Tahoma"/>
          <w:sz w:val="18"/>
          <w:szCs w:val="18"/>
          <w:lang w:val="sr-Latn-RS"/>
        </w:rPr>
        <w:t>)</w:t>
      </w:r>
    </w:p>
    <w:p w14:paraId="10A18BC1" w14:textId="3089A51B" w:rsidR="00E07E34" w:rsidRPr="008E3DE3" w:rsidRDefault="008E3DE3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z</w:t>
      </w:r>
      <w:r w:rsidR="00E07E34" w:rsidRPr="008E3DE3">
        <w:rPr>
          <w:rFonts w:cs="Tahoma"/>
          <w:sz w:val="18"/>
          <w:szCs w:val="18"/>
          <w:lang w:val="sr-Latn-RS"/>
        </w:rPr>
        <w:t xml:space="preserve">aključuju </w:t>
      </w:r>
    </w:p>
    <w:p w14:paraId="207B3705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31FA6E5E" w14:textId="3CD02430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22"/>
          <w:szCs w:val="20"/>
          <w:lang w:val="sr-Latn-RS"/>
        </w:rPr>
      </w:pPr>
      <w:r w:rsidRPr="008E3DE3">
        <w:rPr>
          <w:rFonts w:cs="Tahoma"/>
          <w:b/>
          <w:sz w:val="22"/>
          <w:szCs w:val="20"/>
          <w:lang w:val="sr-Latn-RS"/>
        </w:rPr>
        <w:t>Ugovor o izdavanju i korišćenju kvalifikovan</w:t>
      </w:r>
      <w:r w:rsidR="00B60842">
        <w:rPr>
          <w:rFonts w:cs="Tahoma"/>
          <w:b/>
          <w:sz w:val="22"/>
          <w:szCs w:val="20"/>
          <w:lang w:val="sr-Latn-RS"/>
        </w:rPr>
        <w:t>ih</w:t>
      </w:r>
      <w:r w:rsidRPr="008E3DE3">
        <w:rPr>
          <w:rFonts w:cs="Tahoma"/>
          <w:b/>
          <w:sz w:val="22"/>
          <w:szCs w:val="20"/>
          <w:lang w:val="sr-Latn-RS"/>
        </w:rPr>
        <w:t xml:space="preserve"> sertifikata</w:t>
      </w:r>
    </w:p>
    <w:p w14:paraId="6F68E4C9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22"/>
          <w:szCs w:val="20"/>
          <w:lang w:val="sr-Latn-RS"/>
        </w:rPr>
      </w:pPr>
      <w:r w:rsidRPr="008E3DE3">
        <w:rPr>
          <w:rFonts w:cs="Tahoma"/>
          <w:b/>
          <w:sz w:val="22"/>
          <w:szCs w:val="20"/>
          <w:lang w:val="sr-Latn-RS"/>
        </w:rPr>
        <w:t>- pretplatnik -</w:t>
      </w:r>
    </w:p>
    <w:p w14:paraId="261DEEA7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65594B6A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Opšte odredbe</w:t>
      </w:r>
    </w:p>
    <w:p w14:paraId="2DAF1E0A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1.</w:t>
      </w:r>
    </w:p>
    <w:p w14:paraId="0FDC4C7D" w14:textId="33A9EF7A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E-Smart Systems</w:t>
      </w:r>
      <w:r w:rsidR="008E73C2" w:rsidRPr="008E3DE3">
        <w:rPr>
          <w:rFonts w:cs="Tahoma"/>
          <w:b/>
          <w:sz w:val="18"/>
          <w:szCs w:val="18"/>
          <w:lang w:val="sr-Latn-RS"/>
        </w:rPr>
        <w:t xml:space="preserve"> d.o.o.</w:t>
      </w:r>
      <w:r w:rsidRPr="008E3DE3">
        <w:rPr>
          <w:rFonts w:cs="Tahoma"/>
          <w:sz w:val="18"/>
          <w:szCs w:val="18"/>
          <w:lang w:val="sr-Latn-RS"/>
        </w:rPr>
        <w:t xml:space="preserve"> je osnovao sertifikaciono telo (u daljem tekstu </w:t>
      </w:r>
      <w:r w:rsidRPr="008E3DE3">
        <w:rPr>
          <w:rFonts w:cs="Tahoma"/>
          <w:b/>
          <w:sz w:val="18"/>
          <w:szCs w:val="18"/>
          <w:lang w:val="sr-Latn-RS"/>
        </w:rPr>
        <w:t>ESS QCA</w:t>
      </w:r>
      <w:r w:rsidRPr="008E3DE3">
        <w:rPr>
          <w:rFonts w:cs="Tahoma"/>
          <w:sz w:val="18"/>
          <w:szCs w:val="18"/>
          <w:lang w:val="sr-Latn-RS"/>
        </w:rPr>
        <w:t xml:space="preserve">) koje je izdavač kvalifikovanih sertifikata u skladu sa Zakonom o elektronskom dokumentu, elektronskoj identifikaciji i uslugama od poverenja u elektronskom poslovanju i odgovarajućim podzakonskim aktima (u daljem tekstu: Zakon), </w:t>
      </w:r>
      <w:r w:rsidR="00DB36A1" w:rsidRPr="008E3DE3">
        <w:rPr>
          <w:rStyle w:val="normaltextrun"/>
          <w:rFonts w:cs="Calibri"/>
          <w:color w:val="000000"/>
          <w:sz w:val="18"/>
          <w:szCs w:val="18"/>
          <w:lang w:val="sr-Latn-RS"/>
        </w:rPr>
        <w:t>akredi</w:t>
      </w:r>
      <w:r w:rsidR="000C0C32" w:rsidRPr="008E3DE3">
        <w:rPr>
          <w:rStyle w:val="normaltextrun"/>
          <w:rFonts w:cs="Calibri"/>
          <w:color w:val="000000"/>
          <w:sz w:val="18"/>
          <w:szCs w:val="18"/>
          <w:lang w:val="sr-Latn-RS"/>
        </w:rPr>
        <w:t xml:space="preserve">tovano </w:t>
      </w:r>
      <w:r w:rsidR="009236E1">
        <w:rPr>
          <w:rFonts w:cs="Tahoma"/>
          <w:sz w:val="18"/>
          <w:szCs w:val="18"/>
          <w:lang w:val="sr-Latn-RS"/>
        </w:rPr>
        <w:t>r</w:t>
      </w:r>
      <w:r w:rsidRPr="008E3DE3">
        <w:rPr>
          <w:rFonts w:cs="Tahoma"/>
          <w:sz w:val="18"/>
          <w:szCs w:val="18"/>
          <w:lang w:val="sr-Latn-RS"/>
        </w:rPr>
        <w:t>ešenjem Ministarstva trgovine, turizma i telekomunikacija broj 345-01-260/2018-12 o upisu u Registar pružalaca kvalifikovanih usluga od poverenja od 07.05.2018.</w:t>
      </w:r>
    </w:p>
    <w:p w14:paraId="116F0E09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6C7A32B4" w14:textId="18C6AE06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ESS QCA utvrđuje </w:t>
      </w:r>
      <w:r w:rsidR="009236E1">
        <w:rPr>
          <w:rFonts w:cs="Tahoma"/>
          <w:sz w:val="18"/>
          <w:szCs w:val="18"/>
          <w:lang w:val="sr-Latn-RS"/>
        </w:rPr>
        <w:t>o</w:t>
      </w:r>
      <w:r w:rsidRPr="008E3DE3">
        <w:rPr>
          <w:rFonts w:cs="Tahoma"/>
          <w:sz w:val="18"/>
          <w:szCs w:val="18"/>
          <w:lang w:val="sr-Latn-RS"/>
        </w:rPr>
        <w:t xml:space="preserve">pšta pravila pružanja </w:t>
      </w:r>
      <w:r w:rsidRPr="001E6B43">
        <w:rPr>
          <w:rFonts w:cs="Tahoma"/>
          <w:sz w:val="18"/>
          <w:szCs w:val="18"/>
          <w:lang w:val="sr-Latn-RS"/>
        </w:rPr>
        <w:t xml:space="preserve">usluge </w:t>
      </w:r>
      <w:r w:rsidR="001E6B43">
        <w:rPr>
          <w:rFonts w:cs="Tahoma"/>
          <w:sz w:val="18"/>
          <w:szCs w:val="18"/>
          <w:lang w:val="sr-Latn-RS"/>
        </w:rPr>
        <w:t>od poverenja</w:t>
      </w:r>
      <w:r w:rsidRPr="008E3DE3">
        <w:rPr>
          <w:rFonts w:cs="Tahoma"/>
          <w:sz w:val="18"/>
          <w:szCs w:val="18"/>
          <w:lang w:val="sr-Latn-RS"/>
        </w:rPr>
        <w:t xml:space="preserve"> (u daljem tekstu: Opšta pravila) u skladu sa Zakonom koja korisnicima i pretplatnicima obezbeđuju dovoljno informacija na osnovu kojih se mogu odlučiti o prihvatanju usluga i o obimu usluga.</w:t>
      </w:r>
    </w:p>
    <w:p w14:paraId="26F80F84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1577F2A1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Opšta pravila ugrađuju se u dokumenta:</w:t>
      </w:r>
    </w:p>
    <w:p w14:paraId="35A3BC64" w14:textId="5113F80C" w:rsidR="00E07E34" w:rsidRPr="008E3DE3" w:rsidRDefault="00E07E34" w:rsidP="00B625A8">
      <w:pPr>
        <w:pStyle w:val="NoSpacing"/>
        <w:numPr>
          <w:ilvl w:val="0"/>
          <w:numId w:val="2"/>
        </w:numPr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Politika </w:t>
      </w:r>
      <w:r w:rsidR="00A6664C">
        <w:rPr>
          <w:rFonts w:cs="Tahoma"/>
          <w:sz w:val="18"/>
          <w:szCs w:val="18"/>
          <w:lang w:val="sr-Latn-RS"/>
        </w:rPr>
        <w:t xml:space="preserve">izdavanja kvalifikovanih </w:t>
      </w:r>
      <w:r w:rsidRPr="008E3DE3">
        <w:rPr>
          <w:rFonts w:cs="Tahoma"/>
          <w:sz w:val="18"/>
          <w:szCs w:val="18"/>
          <w:lang w:val="sr-Latn-RS"/>
        </w:rPr>
        <w:t>sertifika</w:t>
      </w:r>
      <w:r w:rsidR="00A6664C">
        <w:rPr>
          <w:rFonts w:cs="Tahoma"/>
          <w:sz w:val="18"/>
          <w:szCs w:val="18"/>
          <w:lang w:val="sr-Latn-RS"/>
        </w:rPr>
        <w:t xml:space="preserve">ta </w:t>
      </w:r>
      <w:r w:rsidRPr="008E3DE3">
        <w:rPr>
          <w:rFonts w:cs="Tahoma"/>
          <w:sz w:val="18"/>
          <w:szCs w:val="18"/>
          <w:lang w:val="sr-Latn-RS"/>
        </w:rPr>
        <w:t>(</w:t>
      </w:r>
      <w:r w:rsidR="00573462">
        <w:rPr>
          <w:rFonts w:cs="Tahoma"/>
          <w:sz w:val="18"/>
          <w:szCs w:val="18"/>
          <w:lang w:val="sr-Latn-RS"/>
        </w:rPr>
        <w:t>CP</w:t>
      </w:r>
      <w:r w:rsidRPr="008E3DE3">
        <w:rPr>
          <w:rFonts w:cs="Tahoma"/>
          <w:sz w:val="18"/>
          <w:szCs w:val="18"/>
          <w:lang w:val="sr-Latn-RS"/>
        </w:rPr>
        <w:t>)</w:t>
      </w:r>
    </w:p>
    <w:p w14:paraId="657F211E" w14:textId="061FCD56" w:rsidR="00E07E34" w:rsidRPr="008E3DE3" w:rsidRDefault="00E07E34" w:rsidP="00B625A8">
      <w:pPr>
        <w:pStyle w:val="NoSpacing"/>
        <w:numPr>
          <w:ilvl w:val="0"/>
          <w:numId w:val="2"/>
        </w:numPr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Praktična pravila </w:t>
      </w:r>
      <w:r w:rsidR="00E01E60">
        <w:rPr>
          <w:rFonts w:cs="Tahoma"/>
          <w:sz w:val="18"/>
          <w:szCs w:val="18"/>
          <w:lang w:val="sr-Latn-RS"/>
        </w:rPr>
        <w:t xml:space="preserve">izdavanja kvalifikovanih </w:t>
      </w:r>
      <w:r w:rsidR="008E3DE3">
        <w:rPr>
          <w:rFonts w:cs="Tahoma"/>
          <w:sz w:val="18"/>
          <w:szCs w:val="18"/>
          <w:lang w:val="sr-Latn-RS"/>
        </w:rPr>
        <w:t>s</w:t>
      </w:r>
      <w:r w:rsidRPr="008E3DE3">
        <w:rPr>
          <w:rFonts w:cs="Tahoma"/>
          <w:sz w:val="18"/>
          <w:szCs w:val="18"/>
          <w:lang w:val="sr-Latn-RS"/>
        </w:rPr>
        <w:t>ertifika</w:t>
      </w:r>
      <w:r w:rsidR="00E01E60">
        <w:rPr>
          <w:rFonts w:cs="Tahoma"/>
          <w:sz w:val="18"/>
          <w:szCs w:val="18"/>
          <w:lang w:val="sr-Latn-RS"/>
        </w:rPr>
        <w:t xml:space="preserve">ta </w:t>
      </w:r>
      <w:r w:rsidRPr="008E3DE3">
        <w:rPr>
          <w:rFonts w:cs="Tahoma"/>
          <w:sz w:val="18"/>
          <w:szCs w:val="18"/>
          <w:lang w:val="sr-Latn-RS"/>
        </w:rPr>
        <w:t>(</w:t>
      </w:r>
      <w:r w:rsidR="00573462">
        <w:rPr>
          <w:rFonts w:cs="Tahoma"/>
          <w:sz w:val="18"/>
          <w:szCs w:val="18"/>
          <w:lang w:val="sr-Latn-RS"/>
        </w:rPr>
        <w:t>CPS</w:t>
      </w:r>
      <w:r w:rsidRPr="008E3DE3">
        <w:rPr>
          <w:rFonts w:cs="Tahoma"/>
          <w:sz w:val="18"/>
          <w:szCs w:val="18"/>
          <w:lang w:val="sr-Latn-RS"/>
        </w:rPr>
        <w:t xml:space="preserve">) </w:t>
      </w:r>
    </w:p>
    <w:p w14:paraId="59265F1A" w14:textId="1D39749E" w:rsidR="00E07E34" w:rsidRPr="006F5D5A" w:rsidRDefault="00E07E34" w:rsidP="00B625A8">
      <w:pPr>
        <w:pStyle w:val="NoSpacing"/>
        <w:numPr>
          <w:ilvl w:val="0"/>
          <w:numId w:val="2"/>
        </w:numPr>
        <w:ind w:right="-18"/>
        <w:jc w:val="both"/>
        <w:rPr>
          <w:rFonts w:cs="Tahoma"/>
          <w:sz w:val="18"/>
          <w:szCs w:val="18"/>
          <w:lang w:val="sr-Latn-RS"/>
        </w:rPr>
      </w:pPr>
      <w:r w:rsidRPr="006F5D5A">
        <w:rPr>
          <w:rFonts w:cs="Tahoma"/>
          <w:sz w:val="18"/>
          <w:szCs w:val="18"/>
          <w:lang w:val="sr-Latn-RS"/>
        </w:rPr>
        <w:t>Politika privatnost</w:t>
      </w:r>
      <w:r w:rsidR="009236E1" w:rsidRPr="006F5D5A">
        <w:rPr>
          <w:rFonts w:cs="Tahoma"/>
          <w:sz w:val="18"/>
          <w:szCs w:val="18"/>
          <w:lang w:val="sr-Latn-RS"/>
        </w:rPr>
        <w:t>i i zaštite podataka o ličnosti</w:t>
      </w:r>
    </w:p>
    <w:p w14:paraId="1D8EFF74" w14:textId="77777777" w:rsidR="009236E1" w:rsidRPr="00DB0080" w:rsidRDefault="009236E1" w:rsidP="009236E1">
      <w:pPr>
        <w:pStyle w:val="NoSpacing"/>
        <w:numPr>
          <w:ilvl w:val="0"/>
          <w:numId w:val="2"/>
        </w:numPr>
        <w:ind w:right="26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Opšti uslovi za pružanje usluga od poverenja.</w:t>
      </w:r>
    </w:p>
    <w:p w14:paraId="301B552B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239F1B9A" w14:textId="20247377" w:rsidR="00E07E34" w:rsidRPr="008E3DE3" w:rsidRDefault="00DE5BD0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59689F42">
        <w:rPr>
          <w:rFonts w:cs="Tahoma"/>
          <w:sz w:val="18"/>
          <w:szCs w:val="18"/>
          <w:lang w:val="sr-Latn-RS"/>
        </w:rPr>
        <w:t xml:space="preserve">Navedeni dokumenti su javni i objavljeni su na </w:t>
      </w:r>
      <w:r w:rsidR="00E07E34" w:rsidRPr="59689F42">
        <w:rPr>
          <w:rFonts w:cs="Tahoma"/>
          <w:sz w:val="18"/>
          <w:szCs w:val="18"/>
          <w:lang w:val="sr-Latn-RS"/>
        </w:rPr>
        <w:t>internet sajtu ESS QCA na adresi:</w:t>
      </w:r>
      <w:r w:rsidR="00E07E34" w:rsidRPr="59689F42">
        <w:rPr>
          <w:sz w:val="18"/>
          <w:szCs w:val="18"/>
          <w:lang w:val="sr-Latn-RS"/>
        </w:rPr>
        <w:t xml:space="preserve"> </w:t>
      </w:r>
      <w:hyperlink r:id="rId11">
        <w:r w:rsidR="00E07E34" w:rsidRPr="59689F42">
          <w:rPr>
            <w:rStyle w:val="Hyperlink"/>
            <w:rFonts w:eastAsiaTheme="majorEastAsia" w:cs="Tahoma"/>
            <w:sz w:val="18"/>
            <w:szCs w:val="18"/>
            <w:lang w:val="sr-Latn-RS"/>
          </w:rPr>
          <w:t>https://essqca.e-smartsys.com</w:t>
        </w:r>
      </w:hyperlink>
      <w:r w:rsidR="00E07E34" w:rsidRPr="59689F42">
        <w:rPr>
          <w:rFonts w:cs="Tahoma"/>
          <w:sz w:val="18"/>
          <w:szCs w:val="18"/>
          <w:lang w:val="sr-Latn-RS"/>
        </w:rPr>
        <w:t xml:space="preserve">. </w:t>
      </w:r>
    </w:p>
    <w:p w14:paraId="29F2B9A4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5FC8821F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Predmet ugovora</w:t>
      </w:r>
    </w:p>
    <w:p w14:paraId="2A34CC49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2.</w:t>
      </w:r>
    </w:p>
    <w:p w14:paraId="468DCB02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Predmet ovog ugovora je regulisanje međusobnih prava, obaveza i odgovornosti ugovornih strana u vezi sa pružanjem </w:t>
      </w:r>
      <w:r w:rsidRPr="000143B3">
        <w:rPr>
          <w:rFonts w:cs="Tahoma"/>
          <w:sz w:val="18"/>
          <w:szCs w:val="18"/>
          <w:lang w:val="sr-Latn-RS"/>
        </w:rPr>
        <w:t>usluga sertifikacionog</w:t>
      </w:r>
      <w:r w:rsidRPr="008E3DE3">
        <w:rPr>
          <w:rFonts w:cs="Tahoma"/>
          <w:sz w:val="18"/>
          <w:szCs w:val="18"/>
          <w:lang w:val="sr-Latn-RS"/>
        </w:rPr>
        <w:t xml:space="preserve"> tela ESS QCA. </w:t>
      </w:r>
    </w:p>
    <w:p w14:paraId="48B1F84C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1A82D77C" w14:textId="77777777" w:rsidR="000409A8" w:rsidRPr="000409A8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t>Pružanje usluga sertifikacionog tela ESS QCA podrazumeva izdavanje kvalifikovanih sertifikata</w:t>
      </w:r>
      <w:r w:rsidR="000409A8" w:rsidRPr="000409A8">
        <w:rPr>
          <w:rFonts w:cs="Tahoma"/>
          <w:sz w:val="18"/>
          <w:szCs w:val="18"/>
          <w:lang w:val="sr-Latn-RS"/>
        </w:rPr>
        <w:t>:</w:t>
      </w:r>
    </w:p>
    <w:p w14:paraId="482DAAFF" w14:textId="2C904845" w:rsidR="000409A8" w:rsidRPr="000409A8" w:rsidRDefault="00E07E34" w:rsidP="000409A8">
      <w:pPr>
        <w:pStyle w:val="NoSpacing"/>
        <w:numPr>
          <w:ilvl w:val="0"/>
          <w:numId w:val="4"/>
        </w:numPr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t xml:space="preserve">za elektronski potpis, za potrebe </w:t>
      </w:r>
      <w:r w:rsidR="00C15C1B">
        <w:rPr>
          <w:rFonts w:cs="Tahoma"/>
          <w:sz w:val="18"/>
          <w:szCs w:val="18"/>
          <w:lang w:val="sr-Latn-RS"/>
        </w:rPr>
        <w:t>p</w:t>
      </w:r>
      <w:r w:rsidRPr="000409A8">
        <w:rPr>
          <w:rFonts w:cs="Tahoma"/>
          <w:sz w:val="18"/>
          <w:szCs w:val="18"/>
          <w:lang w:val="sr-Latn-RS"/>
        </w:rPr>
        <w:t xml:space="preserve">retplatnika, fizičkim licima koja su pripadnici entiteta </w:t>
      </w:r>
      <w:r w:rsidR="00C15C1B">
        <w:rPr>
          <w:rFonts w:cs="Tahoma"/>
          <w:sz w:val="18"/>
          <w:szCs w:val="18"/>
          <w:lang w:val="sr-Latn-RS"/>
        </w:rPr>
        <w:t>p</w:t>
      </w:r>
      <w:r w:rsidRPr="000409A8">
        <w:rPr>
          <w:rFonts w:cs="Tahoma"/>
          <w:sz w:val="18"/>
          <w:szCs w:val="18"/>
          <w:lang w:val="sr-Latn-RS"/>
        </w:rPr>
        <w:t>retplatnika</w:t>
      </w:r>
      <w:r w:rsidR="000409A8">
        <w:rPr>
          <w:rFonts w:cs="Tahoma"/>
          <w:sz w:val="18"/>
          <w:szCs w:val="18"/>
          <w:lang w:val="sr-Latn-RS"/>
        </w:rPr>
        <w:t>,</w:t>
      </w:r>
    </w:p>
    <w:p w14:paraId="7580F5B1" w14:textId="19C5C0A7" w:rsidR="000409A8" w:rsidRPr="000409A8" w:rsidRDefault="000409A8" w:rsidP="000409A8">
      <w:pPr>
        <w:pStyle w:val="NoSpacing"/>
        <w:numPr>
          <w:ilvl w:val="0"/>
          <w:numId w:val="4"/>
        </w:numPr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t>za elektro</w:t>
      </w:r>
      <w:r w:rsidR="002F402E">
        <w:rPr>
          <w:rFonts w:cs="Tahoma"/>
          <w:sz w:val="18"/>
          <w:szCs w:val="18"/>
          <w:lang w:val="sr-Latn-RS"/>
        </w:rPr>
        <w:t>n</w:t>
      </w:r>
      <w:r w:rsidRPr="000409A8">
        <w:rPr>
          <w:rFonts w:cs="Tahoma"/>
          <w:sz w:val="18"/>
          <w:szCs w:val="18"/>
          <w:lang w:val="sr-Latn-RS"/>
        </w:rPr>
        <w:t xml:space="preserve">ski pečat za potrebe </w:t>
      </w:r>
      <w:r w:rsidR="00C15C1B">
        <w:rPr>
          <w:rFonts w:cs="Tahoma"/>
          <w:sz w:val="18"/>
          <w:szCs w:val="18"/>
          <w:lang w:val="sr-Latn-RS"/>
        </w:rPr>
        <w:t>p</w:t>
      </w:r>
      <w:r w:rsidRPr="000409A8">
        <w:rPr>
          <w:rFonts w:cs="Tahoma"/>
          <w:sz w:val="18"/>
          <w:szCs w:val="18"/>
          <w:lang w:val="sr-Latn-RS"/>
        </w:rPr>
        <w:t>retplatnika</w:t>
      </w:r>
      <w:r>
        <w:rPr>
          <w:rFonts w:cs="Tahoma"/>
          <w:sz w:val="18"/>
          <w:szCs w:val="18"/>
          <w:lang w:val="sr-Latn-RS"/>
        </w:rPr>
        <w:t>,</w:t>
      </w:r>
    </w:p>
    <w:p w14:paraId="62A98E8D" w14:textId="77777777" w:rsidR="000409A8" w:rsidRDefault="00E07E34" w:rsidP="000409A8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t xml:space="preserve">uz naknadu. </w:t>
      </w:r>
    </w:p>
    <w:p w14:paraId="6EB7355C" w14:textId="3F6F3076" w:rsidR="00E07E34" w:rsidRDefault="00E07E34" w:rsidP="000409A8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t xml:space="preserve">Kvalifikovani sertifikat za elektronski potpis se izdaje za fizička lica uz saglasnost </w:t>
      </w:r>
      <w:r w:rsidR="00C15C1B">
        <w:rPr>
          <w:rFonts w:cs="Tahoma"/>
          <w:sz w:val="18"/>
          <w:szCs w:val="18"/>
          <w:lang w:val="sr-Latn-RS"/>
        </w:rPr>
        <w:t>p</w:t>
      </w:r>
      <w:r w:rsidRPr="000409A8">
        <w:rPr>
          <w:rFonts w:cs="Tahoma"/>
          <w:sz w:val="18"/>
          <w:szCs w:val="18"/>
          <w:lang w:val="sr-Latn-RS"/>
        </w:rPr>
        <w:t>retplatnika i na Zakonom propisanim medij</w:t>
      </w:r>
      <w:r w:rsidR="008E3DE3" w:rsidRPr="000409A8">
        <w:rPr>
          <w:rFonts w:cs="Tahoma"/>
          <w:sz w:val="18"/>
          <w:szCs w:val="18"/>
          <w:lang w:val="sr-Latn-RS"/>
        </w:rPr>
        <w:t>um</w:t>
      </w:r>
      <w:r w:rsidRPr="000409A8">
        <w:rPr>
          <w:rFonts w:cs="Tahoma"/>
          <w:sz w:val="18"/>
          <w:szCs w:val="18"/>
          <w:lang w:val="sr-Latn-RS"/>
        </w:rPr>
        <w:t xml:space="preserve">ima. </w:t>
      </w:r>
      <w:r w:rsidR="00C235CC" w:rsidRPr="000409A8">
        <w:rPr>
          <w:rFonts w:cs="Tahoma"/>
          <w:sz w:val="18"/>
          <w:szCs w:val="18"/>
          <w:lang w:val="sr-Latn-RS"/>
        </w:rPr>
        <w:t>F</w:t>
      </w:r>
      <w:r w:rsidRPr="000409A8">
        <w:rPr>
          <w:rFonts w:cs="Tahoma"/>
          <w:sz w:val="18"/>
          <w:szCs w:val="18"/>
          <w:lang w:val="sr-Latn-RS"/>
        </w:rPr>
        <w:t>izičk</w:t>
      </w:r>
      <w:r w:rsidR="00C235CC" w:rsidRPr="000409A8">
        <w:rPr>
          <w:rFonts w:cs="Tahoma"/>
          <w:sz w:val="18"/>
          <w:szCs w:val="18"/>
          <w:lang w:val="sr-Latn-RS"/>
        </w:rPr>
        <w:t>a</w:t>
      </w:r>
      <w:r w:rsidRPr="000409A8">
        <w:rPr>
          <w:rFonts w:cs="Tahoma"/>
          <w:sz w:val="18"/>
          <w:szCs w:val="18"/>
          <w:lang w:val="sr-Latn-RS"/>
        </w:rPr>
        <w:t xml:space="preserve"> </w:t>
      </w:r>
      <w:r w:rsidR="00C235CC" w:rsidRPr="000409A8">
        <w:rPr>
          <w:rFonts w:cs="Tahoma"/>
          <w:sz w:val="18"/>
          <w:szCs w:val="18"/>
          <w:lang w:val="sr-Latn-RS"/>
        </w:rPr>
        <w:t>lica za koja je data saglasnost</w:t>
      </w:r>
      <w:r w:rsidRPr="000409A8">
        <w:rPr>
          <w:rFonts w:cs="Tahoma"/>
          <w:sz w:val="18"/>
          <w:szCs w:val="18"/>
          <w:lang w:val="sr-Latn-RS"/>
        </w:rPr>
        <w:t xml:space="preserve"> i vrsta medij</w:t>
      </w:r>
      <w:r w:rsidR="008E3DE3" w:rsidRPr="000409A8">
        <w:rPr>
          <w:rFonts w:cs="Tahoma"/>
          <w:sz w:val="18"/>
          <w:szCs w:val="18"/>
          <w:lang w:val="sr-Latn-RS"/>
        </w:rPr>
        <w:t>um</w:t>
      </w:r>
      <w:r w:rsidRPr="000409A8">
        <w:rPr>
          <w:rFonts w:cs="Tahoma"/>
          <w:sz w:val="18"/>
          <w:szCs w:val="18"/>
          <w:lang w:val="sr-Latn-RS"/>
        </w:rPr>
        <w:t xml:space="preserve">a </w:t>
      </w:r>
      <w:r w:rsidR="00C235CC" w:rsidRPr="000409A8">
        <w:rPr>
          <w:rFonts w:cs="Tahoma"/>
          <w:sz w:val="18"/>
          <w:szCs w:val="18"/>
          <w:lang w:val="sr-Latn-RS"/>
        </w:rPr>
        <w:t xml:space="preserve">na kojima će biti izdati sertifikati </w:t>
      </w:r>
      <w:r w:rsidRPr="000409A8">
        <w:rPr>
          <w:rFonts w:cs="Tahoma"/>
          <w:sz w:val="18"/>
          <w:szCs w:val="18"/>
          <w:lang w:val="sr-Latn-RS"/>
        </w:rPr>
        <w:t xml:space="preserve">definisani su u Saglasnosti za izdavanje kvalifikovanih sertifikata za elektronski potpis </w:t>
      </w:r>
      <w:r w:rsidR="00C15C1B">
        <w:rPr>
          <w:rFonts w:cs="Tahoma"/>
          <w:sz w:val="18"/>
          <w:szCs w:val="18"/>
          <w:lang w:val="sr-Latn-RS"/>
        </w:rPr>
        <w:t>p</w:t>
      </w:r>
      <w:r w:rsidRPr="000409A8">
        <w:rPr>
          <w:rFonts w:cs="Tahoma"/>
          <w:sz w:val="18"/>
          <w:szCs w:val="18"/>
          <w:lang w:val="sr-Latn-RS"/>
        </w:rPr>
        <w:t xml:space="preserve">retplatnika. </w:t>
      </w:r>
    </w:p>
    <w:p w14:paraId="283DA8DB" w14:textId="326B4695" w:rsidR="003C6B03" w:rsidRPr="008E3DE3" w:rsidRDefault="00FA47CA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0409A8">
        <w:rPr>
          <w:rFonts w:cs="Tahoma"/>
          <w:sz w:val="18"/>
          <w:szCs w:val="18"/>
          <w:lang w:val="sr-Latn-RS"/>
        </w:rPr>
        <w:lastRenderedPageBreak/>
        <w:t>Kvalifikovani sertifikat za elektronski</w:t>
      </w:r>
      <w:r>
        <w:rPr>
          <w:rFonts w:cs="Tahoma"/>
          <w:sz w:val="18"/>
          <w:szCs w:val="18"/>
          <w:lang w:val="sr-Latn-RS"/>
        </w:rPr>
        <w:t xml:space="preserve"> pečat se izdaje na zahtev </w:t>
      </w:r>
      <w:r w:rsidR="00C15C1B">
        <w:rPr>
          <w:rFonts w:cs="Tahoma"/>
          <w:sz w:val="18"/>
          <w:szCs w:val="18"/>
          <w:lang w:val="sr-Latn-RS"/>
        </w:rPr>
        <w:t>p</w:t>
      </w:r>
      <w:r>
        <w:rPr>
          <w:rFonts w:cs="Tahoma"/>
          <w:sz w:val="18"/>
          <w:szCs w:val="18"/>
          <w:lang w:val="sr-Latn-RS"/>
        </w:rPr>
        <w:t>retplatnika</w:t>
      </w:r>
      <w:r w:rsidR="0060139B">
        <w:rPr>
          <w:rFonts w:cs="Tahoma"/>
          <w:sz w:val="18"/>
          <w:szCs w:val="18"/>
          <w:lang w:val="sr-Latn-RS"/>
        </w:rPr>
        <w:t xml:space="preserve"> </w:t>
      </w:r>
      <w:r w:rsidR="0060139B" w:rsidRPr="000409A8">
        <w:rPr>
          <w:rFonts w:cs="Tahoma"/>
          <w:sz w:val="18"/>
          <w:szCs w:val="18"/>
          <w:lang w:val="sr-Latn-RS"/>
        </w:rPr>
        <w:t>i na Zakonom propisanim medijumima.</w:t>
      </w:r>
      <w:r w:rsidR="00B4250A">
        <w:rPr>
          <w:rFonts w:cs="Tahoma"/>
          <w:sz w:val="18"/>
          <w:szCs w:val="18"/>
          <w:lang w:val="sr-Latn-RS"/>
        </w:rPr>
        <w:t xml:space="preserve"> V</w:t>
      </w:r>
      <w:r w:rsidR="00B4250A" w:rsidRPr="000409A8">
        <w:rPr>
          <w:rFonts w:cs="Tahoma"/>
          <w:sz w:val="18"/>
          <w:szCs w:val="18"/>
          <w:lang w:val="sr-Latn-RS"/>
        </w:rPr>
        <w:t>rst</w:t>
      </w:r>
      <w:r w:rsidR="002F402E">
        <w:rPr>
          <w:rFonts w:cs="Tahoma"/>
          <w:sz w:val="18"/>
          <w:szCs w:val="18"/>
          <w:lang w:val="sr-Latn-RS"/>
        </w:rPr>
        <w:t>e</w:t>
      </w:r>
      <w:r w:rsidR="00B4250A" w:rsidRPr="000409A8">
        <w:rPr>
          <w:rFonts w:cs="Tahoma"/>
          <w:sz w:val="18"/>
          <w:szCs w:val="18"/>
          <w:lang w:val="sr-Latn-RS"/>
        </w:rPr>
        <w:t xml:space="preserve"> medijuma na kojima će biti izdati sertifikati definisani su u </w:t>
      </w:r>
      <w:r w:rsidR="002F402E">
        <w:rPr>
          <w:rFonts w:cs="Tahoma"/>
          <w:sz w:val="18"/>
          <w:szCs w:val="18"/>
          <w:lang w:val="sr-Latn-RS"/>
        </w:rPr>
        <w:t>Zahtevu</w:t>
      </w:r>
      <w:r w:rsidR="00B4250A" w:rsidRPr="000409A8">
        <w:rPr>
          <w:rFonts w:cs="Tahoma"/>
          <w:sz w:val="18"/>
          <w:szCs w:val="18"/>
          <w:lang w:val="sr-Latn-RS"/>
        </w:rPr>
        <w:t xml:space="preserve"> za izdavanje kvalifikovanih sertifikata za elektronski </w:t>
      </w:r>
      <w:r w:rsidR="002F402E">
        <w:rPr>
          <w:rFonts w:cs="Tahoma"/>
          <w:sz w:val="18"/>
          <w:szCs w:val="18"/>
          <w:lang w:val="sr-Latn-RS"/>
        </w:rPr>
        <w:t>pečat</w:t>
      </w:r>
      <w:r w:rsidR="00B4250A" w:rsidRPr="000409A8">
        <w:rPr>
          <w:rFonts w:cs="Tahoma"/>
          <w:sz w:val="18"/>
          <w:szCs w:val="18"/>
          <w:lang w:val="sr-Latn-RS"/>
        </w:rPr>
        <w:t xml:space="preserve">. </w:t>
      </w:r>
    </w:p>
    <w:p w14:paraId="097EFA74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78095232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Rokovi</w:t>
      </w:r>
    </w:p>
    <w:p w14:paraId="18A34333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3.</w:t>
      </w:r>
    </w:p>
    <w:p w14:paraId="6C877481" w14:textId="77777777" w:rsidR="00A83B7F" w:rsidRPr="008E3DE3" w:rsidRDefault="00E07E34" w:rsidP="00A83B7F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Kvalifikovani sertifikat se izdaje na period: do jedne godine, dve godine, tri godine, četiri godine i pet godina. Rok važenja kvalifikovanog sertifikata definisan je u Saglasnosti za izdavanje kvalifikovanih sertifikata za elektronski potpis pretplatnika</w:t>
      </w:r>
      <w:r w:rsidR="00A83B7F">
        <w:rPr>
          <w:rFonts w:cs="Tahoma"/>
          <w:sz w:val="18"/>
          <w:szCs w:val="18"/>
          <w:lang w:val="sr-Latn-RS"/>
        </w:rPr>
        <w:t>, odnosno u Zahtevu</w:t>
      </w:r>
      <w:r w:rsidR="00A83B7F" w:rsidRPr="000409A8">
        <w:rPr>
          <w:rFonts w:cs="Tahoma"/>
          <w:sz w:val="18"/>
          <w:szCs w:val="18"/>
          <w:lang w:val="sr-Latn-RS"/>
        </w:rPr>
        <w:t xml:space="preserve"> za izdavanje kvalifikovanih sertifikata za elektronski </w:t>
      </w:r>
      <w:r w:rsidR="00A83B7F">
        <w:rPr>
          <w:rFonts w:cs="Tahoma"/>
          <w:sz w:val="18"/>
          <w:szCs w:val="18"/>
          <w:lang w:val="sr-Latn-RS"/>
        </w:rPr>
        <w:t>pečat</w:t>
      </w:r>
      <w:r w:rsidR="00A83B7F" w:rsidRPr="000409A8">
        <w:rPr>
          <w:rFonts w:cs="Tahoma"/>
          <w:sz w:val="18"/>
          <w:szCs w:val="18"/>
          <w:lang w:val="sr-Latn-RS"/>
        </w:rPr>
        <w:t xml:space="preserve">. </w:t>
      </w:r>
    </w:p>
    <w:p w14:paraId="55A2F9F7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b/>
          <w:sz w:val="18"/>
          <w:szCs w:val="18"/>
          <w:lang w:val="sr-Latn-RS"/>
        </w:rPr>
      </w:pPr>
    </w:p>
    <w:p w14:paraId="685C4B39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Cena</w:t>
      </w:r>
    </w:p>
    <w:p w14:paraId="37BEC963" w14:textId="453BBC48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4.</w:t>
      </w:r>
    </w:p>
    <w:p w14:paraId="2D40A239" w14:textId="7F0166CA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59689F42">
        <w:rPr>
          <w:rFonts w:cs="Tahoma"/>
          <w:sz w:val="18"/>
          <w:szCs w:val="18"/>
          <w:lang w:val="sr-Latn-RS"/>
        </w:rPr>
        <w:t xml:space="preserve">Ugovorne strane su saglasne da se usluge iz ovog Ugovora pružaju u skladu sa cenama navedenim u zvaničnom cenovniku koji je objavljen na internet sajtu ESS QCA na adresi: </w:t>
      </w:r>
      <w:hyperlink r:id="rId12">
        <w:r w:rsidRPr="59689F42">
          <w:rPr>
            <w:rStyle w:val="Hyperlink"/>
            <w:rFonts w:eastAsiaTheme="majorEastAsia" w:cs="Tahoma"/>
            <w:sz w:val="18"/>
            <w:szCs w:val="18"/>
            <w:lang w:val="sr-Latn-RS"/>
          </w:rPr>
          <w:t>https://essqca.e-smartsys.com</w:t>
        </w:r>
      </w:hyperlink>
      <w:r w:rsidRPr="59689F42">
        <w:rPr>
          <w:rFonts w:cs="Tahoma"/>
          <w:sz w:val="18"/>
          <w:szCs w:val="18"/>
          <w:lang w:val="sr-Latn-RS"/>
        </w:rPr>
        <w:t>.</w:t>
      </w:r>
    </w:p>
    <w:p w14:paraId="239C3495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3A9A03BB" w14:textId="7B4360C6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Naknada za izdavanje novog kvalifikovanog sertifikata, u slučaju da je prethodni bio opozvan na zahtev pretplatnika zbog promene naziva organizacije</w:t>
      </w:r>
      <w:r w:rsidR="00A9664C">
        <w:rPr>
          <w:rFonts w:cs="Tahoma"/>
          <w:sz w:val="18"/>
          <w:szCs w:val="18"/>
          <w:lang w:val="sr-Latn-RS"/>
        </w:rPr>
        <w:t>,</w:t>
      </w:r>
      <w:r w:rsidR="008E3DE3">
        <w:rPr>
          <w:rFonts w:cs="Tahoma"/>
          <w:sz w:val="18"/>
          <w:szCs w:val="18"/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>prestanka pripadnosti entitetu, pada na teret pretplatnika.</w:t>
      </w:r>
    </w:p>
    <w:p w14:paraId="418E0156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25843F8E" w14:textId="0F2ED281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Naknada za izdavanje novog kvalifikovanog sertifikata za elektronski potpis, u slučaju da je prethodni bio opozvan na zahtev korisnika zbog promene imena, prezimena, JMBG-a ili broja pasoša (ako postoji u sertifikatu), e-mail </w:t>
      </w:r>
      <w:r w:rsidR="00B608F6">
        <w:rPr>
          <w:rFonts w:cs="Tahoma"/>
          <w:sz w:val="18"/>
          <w:szCs w:val="18"/>
          <w:lang w:val="sr-Latn-RS"/>
        </w:rPr>
        <w:t>adrese</w:t>
      </w:r>
      <w:r w:rsidR="004A5686">
        <w:rPr>
          <w:rFonts w:cs="Tahoma"/>
          <w:sz w:val="18"/>
          <w:szCs w:val="18"/>
          <w:lang w:val="sr-Latn-RS"/>
        </w:rPr>
        <w:t>,</w:t>
      </w:r>
      <w:r w:rsidR="00B608F6">
        <w:rPr>
          <w:rFonts w:cs="Tahoma"/>
          <w:sz w:val="18"/>
          <w:szCs w:val="18"/>
          <w:lang w:val="sr-Latn-RS"/>
        </w:rPr>
        <w:t xml:space="preserve"> izgubljen QSCD uređaj</w:t>
      </w:r>
      <w:r w:rsidR="00BF7BD7">
        <w:rPr>
          <w:rFonts w:cs="Tahoma"/>
          <w:sz w:val="18"/>
          <w:szCs w:val="18"/>
          <w:lang w:val="sr-Latn-RS"/>
        </w:rPr>
        <w:t>,</w:t>
      </w:r>
      <w:r w:rsidR="00B608F6">
        <w:rPr>
          <w:rFonts w:cs="Tahoma"/>
          <w:sz w:val="18"/>
          <w:szCs w:val="18"/>
          <w:lang w:val="sr-Latn-RS"/>
        </w:rPr>
        <w:t xml:space="preserve"> kompromitovan Q</w:t>
      </w:r>
      <w:r w:rsidRPr="008E3DE3">
        <w:rPr>
          <w:rFonts w:cs="Tahoma"/>
          <w:sz w:val="18"/>
          <w:szCs w:val="18"/>
          <w:lang w:val="sr-Latn-RS"/>
        </w:rPr>
        <w:t>SCD uređaj, pada na teret pretplatnika.</w:t>
      </w:r>
    </w:p>
    <w:p w14:paraId="5D870399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1FA1FCB2" w14:textId="1546A3D8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Naknada za izdavanje novog kvalifikovanog sertifikat</w:t>
      </w:r>
      <w:r w:rsidR="007A4CFD">
        <w:rPr>
          <w:rFonts w:cs="Tahoma"/>
          <w:sz w:val="18"/>
          <w:szCs w:val="18"/>
          <w:lang w:val="sr-Latn-RS"/>
        </w:rPr>
        <w:t>a</w:t>
      </w:r>
      <w:r w:rsidRPr="008E3DE3">
        <w:rPr>
          <w:rFonts w:cs="Tahoma"/>
          <w:sz w:val="18"/>
          <w:szCs w:val="18"/>
          <w:lang w:val="sr-Latn-RS"/>
        </w:rPr>
        <w:t>,</w:t>
      </w:r>
      <w:r w:rsidRPr="008E3DE3" w:rsidDel="002117C8">
        <w:rPr>
          <w:rFonts w:cs="Tahoma"/>
          <w:sz w:val="18"/>
          <w:szCs w:val="18"/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 xml:space="preserve">ako je prethodni bio opozvan na zahtev </w:t>
      </w:r>
      <w:r w:rsidR="00B625A8">
        <w:rPr>
          <w:rFonts w:cs="Tahoma"/>
          <w:sz w:val="18"/>
          <w:szCs w:val="18"/>
          <w:lang w:val="sr-Latn-RS"/>
        </w:rPr>
        <w:t>ESS QCA zbog ne</w:t>
      </w:r>
      <w:r w:rsidRPr="008E3DE3">
        <w:rPr>
          <w:rFonts w:cs="Tahoma"/>
          <w:sz w:val="18"/>
          <w:szCs w:val="18"/>
          <w:lang w:val="sr-Latn-RS"/>
        </w:rPr>
        <w:t>pridržavanja preuzetih obaveza pretplatnika ili korisnika, pada na teret pretplatnika.</w:t>
      </w:r>
    </w:p>
    <w:p w14:paraId="2467F2A9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42D50780" w14:textId="5208577B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Naknada za izdavanje novog kvalifikovanog sertifikata,</w:t>
      </w:r>
      <w:r w:rsidRPr="008E3DE3" w:rsidDel="002117C8">
        <w:rPr>
          <w:rFonts w:cs="Tahoma"/>
          <w:sz w:val="18"/>
          <w:szCs w:val="18"/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>ako je prethodni bio opozvan na zahtev ESS QCA zbog greške u radu ESS QCA, pada na teret ESS QCA.</w:t>
      </w:r>
    </w:p>
    <w:p w14:paraId="018D85A2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2D4C39F2" w14:textId="78726ECC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Naknada za izdavanje novog kvalifikovanog sertifikata, ako je prethodni bio opozvan na zahtev pretplatnika ili korisnika zbog greške u radu ESS QCA, pada na teret ESS QCA.</w:t>
      </w:r>
    </w:p>
    <w:p w14:paraId="6057C531" w14:textId="77777777" w:rsidR="00E07E34" w:rsidRPr="008E3DE3" w:rsidRDefault="00E07E34" w:rsidP="0064507E">
      <w:pPr>
        <w:pStyle w:val="NoSpacing"/>
        <w:ind w:right="-18"/>
        <w:jc w:val="both"/>
        <w:rPr>
          <w:lang w:val="sr-Latn-RS"/>
        </w:rPr>
      </w:pPr>
    </w:p>
    <w:p w14:paraId="2234CAB2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Obaveze ESS QCA</w:t>
      </w:r>
    </w:p>
    <w:p w14:paraId="5E50E162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5.</w:t>
      </w:r>
    </w:p>
    <w:p w14:paraId="5FE35AD2" w14:textId="0C5F39B4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ESS QCA garantuje da će sprovoditi sve procedure u skladu sa Zakonom, </w:t>
      </w:r>
      <w:r w:rsidR="00313F07" w:rsidRPr="008E3DE3">
        <w:rPr>
          <w:rFonts w:cs="Tahoma"/>
          <w:sz w:val="18"/>
          <w:szCs w:val="18"/>
          <w:lang w:val="sr-Latn-RS"/>
        </w:rPr>
        <w:t>Politik</w:t>
      </w:r>
      <w:r w:rsidR="00313F07">
        <w:rPr>
          <w:rFonts w:cs="Tahoma"/>
          <w:sz w:val="18"/>
          <w:szCs w:val="18"/>
          <w:lang w:val="sr-Latn-RS"/>
        </w:rPr>
        <w:t>om</w:t>
      </w:r>
      <w:r w:rsidR="00313F07" w:rsidRPr="008E3DE3">
        <w:rPr>
          <w:rFonts w:cs="Tahoma"/>
          <w:sz w:val="18"/>
          <w:szCs w:val="18"/>
          <w:lang w:val="sr-Latn-RS"/>
        </w:rPr>
        <w:t xml:space="preserve"> </w:t>
      </w:r>
      <w:r w:rsidR="00313F07">
        <w:rPr>
          <w:rFonts w:cs="Tahoma"/>
          <w:sz w:val="18"/>
          <w:szCs w:val="18"/>
          <w:lang w:val="sr-Latn-RS"/>
        </w:rPr>
        <w:t>izdavanja kvalifikovanih</w:t>
      </w:r>
      <w:r w:rsidR="00313F07" w:rsidRPr="008E3DE3">
        <w:rPr>
          <w:rFonts w:cs="Tahoma"/>
          <w:sz w:val="18"/>
          <w:szCs w:val="18"/>
          <w:lang w:val="sr-Latn-RS"/>
        </w:rPr>
        <w:t>, Praktični</w:t>
      </w:r>
      <w:r w:rsidR="00313F07">
        <w:rPr>
          <w:rFonts w:cs="Tahoma"/>
          <w:sz w:val="18"/>
          <w:szCs w:val="18"/>
          <w:lang w:val="sr-Latn-RS"/>
        </w:rPr>
        <w:t>m</w:t>
      </w:r>
      <w:r w:rsidR="00313F07" w:rsidRPr="008E3DE3">
        <w:rPr>
          <w:rFonts w:cs="Tahoma"/>
          <w:sz w:val="18"/>
          <w:szCs w:val="18"/>
          <w:lang w:val="sr-Latn-RS"/>
        </w:rPr>
        <w:t xml:space="preserve"> pravil</w:t>
      </w:r>
      <w:r w:rsidR="003C6B03">
        <w:rPr>
          <w:rFonts w:cs="Tahoma"/>
          <w:sz w:val="18"/>
          <w:szCs w:val="18"/>
          <w:lang w:val="sr-Latn-RS"/>
        </w:rPr>
        <w:t>im</w:t>
      </w:r>
      <w:r w:rsidR="00313F07" w:rsidRPr="008E3DE3">
        <w:rPr>
          <w:rFonts w:cs="Tahoma"/>
          <w:sz w:val="18"/>
          <w:szCs w:val="18"/>
          <w:lang w:val="sr-Latn-RS"/>
        </w:rPr>
        <w:t>a</w:t>
      </w:r>
      <w:r w:rsidR="00313F07">
        <w:rPr>
          <w:rFonts w:cs="Tahoma"/>
          <w:sz w:val="18"/>
          <w:szCs w:val="18"/>
          <w:lang w:val="sr-Latn-RS"/>
        </w:rPr>
        <w:t xml:space="preserve"> izdavanja</w:t>
      </w:r>
      <w:r w:rsidR="00313F07" w:rsidRPr="00432A89">
        <w:rPr>
          <w:rFonts w:cs="Tahoma"/>
          <w:sz w:val="18"/>
          <w:szCs w:val="18"/>
          <w:lang w:val="sr-Latn-RS"/>
        </w:rPr>
        <w:t xml:space="preserve"> </w:t>
      </w:r>
      <w:r w:rsidR="00313F07">
        <w:rPr>
          <w:rFonts w:cs="Tahoma"/>
          <w:sz w:val="18"/>
          <w:szCs w:val="18"/>
          <w:lang w:val="sr-Latn-RS"/>
        </w:rPr>
        <w:t xml:space="preserve">kvalifikovanih </w:t>
      </w:r>
      <w:r w:rsidR="00313F07" w:rsidRPr="008E3DE3">
        <w:rPr>
          <w:rFonts w:cs="Tahoma"/>
          <w:sz w:val="18"/>
          <w:szCs w:val="18"/>
          <w:lang w:val="sr-Latn-RS"/>
        </w:rPr>
        <w:t>sertifika</w:t>
      </w:r>
      <w:r w:rsidR="00313F07">
        <w:rPr>
          <w:rFonts w:cs="Tahoma"/>
          <w:sz w:val="18"/>
          <w:szCs w:val="18"/>
          <w:lang w:val="sr-Latn-RS"/>
        </w:rPr>
        <w:t>ta</w:t>
      </w:r>
      <w:r w:rsidR="0060214A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Politikom privatnosti i zaštite podataka o ličnosti</w:t>
      </w:r>
      <w:r w:rsidR="0060214A"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8E3DE3">
        <w:rPr>
          <w:rFonts w:cs="Tahoma"/>
          <w:sz w:val="18"/>
          <w:szCs w:val="18"/>
          <w:lang w:val="sr-Latn-RS"/>
        </w:rPr>
        <w:t xml:space="preserve"> publikovanim od strane ESS QCA.</w:t>
      </w:r>
    </w:p>
    <w:p w14:paraId="30200B8C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03BD1C53" w14:textId="4C52D5D0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 xml:space="preserve">Obaveze </w:t>
      </w:r>
      <w:r w:rsidR="008C0AD8">
        <w:rPr>
          <w:rFonts w:cs="Tahoma"/>
          <w:b/>
          <w:sz w:val="18"/>
          <w:szCs w:val="18"/>
          <w:lang w:val="sr-Latn-RS"/>
        </w:rPr>
        <w:t>p</w:t>
      </w:r>
      <w:r w:rsidRPr="008E3DE3">
        <w:rPr>
          <w:rFonts w:cs="Tahoma"/>
          <w:b/>
          <w:sz w:val="18"/>
          <w:szCs w:val="18"/>
          <w:lang w:val="sr-Latn-RS"/>
        </w:rPr>
        <w:t>retplatnika</w:t>
      </w:r>
    </w:p>
    <w:p w14:paraId="08F43E2C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6.</w:t>
      </w:r>
    </w:p>
    <w:p w14:paraId="1D01E34C" w14:textId="12C738EE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Pretplatnik je u obavezi da se upozna i da potpisivanjem ovog ugovora potvrdi prihvatanje svih uslova izdavanja i korišćenja kvalifikovanih sertifikata definisanih Zakonom, </w:t>
      </w:r>
      <w:r w:rsidR="00313F07" w:rsidRPr="008E3DE3">
        <w:rPr>
          <w:rFonts w:cs="Tahoma"/>
          <w:sz w:val="18"/>
          <w:szCs w:val="18"/>
          <w:lang w:val="sr-Latn-RS"/>
        </w:rPr>
        <w:t>Politik</w:t>
      </w:r>
      <w:r w:rsidR="00313F07">
        <w:rPr>
          <w:rFonts w:cs="Tahoma"/>
          <w:sz w:val="18"/>
          <w:szCs w:val="18"/>
          <w:lang w:val="sr-Latn-RS"/>
        </w:rPr>
        <w:t>om</w:t>
      </w:r>
      <w:r w:rsidR="00313F07" w:rsidRPr="008E3DE3">
        <w:rPr>
          <w:rFonts w:cs="Tahoma"/>
          <w:sz w:val="18"/>
          <w:szCs w:val="18"/>
          <w:lang w:val="sr-Latn-RS"/>
        </w:rPr>
        <w:t xml:space="preserve"> </w:t>
      </w:r>
      <w:r w:rsidR="00313F07">
        <w:rPr>
          <w:rFonts w:cs="Tahoma"/>
          <w:sz w:val="18"/>
          <w:szCs w:val="18"/>
          <w:lang w:val="sr-Latn-RS"/>
        </w:rPr>
        <w:t xml:space="preserve">izdavanja kvalifikovanih </w:t>
      </w:r>
      <w:r w:rsidR="00313F07" w:rsidRPr="008E3DE3">
        <w:rPr>
          <w:rFonts w:cs="Tahoma"/>
          <w:sz w:val="18"/>
          <w:szCs w:val="18"/>
          <w:lang w:val="sr-Latn-RS"/>
        </w:rPr>
        <w:t>sertifika</w:t>
      </w:r>
      <w:r w:rsidR="00313F07">
        <w:rPr>
          <w:rFonts w:cs="Tahoma"/>
          <w:sz w:val="18"/>
          <w:szCs w:val="18"/>
          <w:lang w:val="sr-Latn-RS"/>
        </w:rPr>
        <w:t>ta</w:t>
      </w:r>
      <w:r w:rsidR="00313F07" w:rsidRPr="008E3DE3">
        <w:rPr>
          <w:rFonts w:cs="Tahoma"/>
          <w:sz w:val="18"/>
          <w:szCs w:val="18"/>
          <w:lang w:val="sr-Latn-RS"/>
        </w:rPr>
        <w:t>, Praktični</w:t>
      </w:r>
      <w:r w:rsidR="00BF7BD7">
        <w:rPr>
          <w:rFonts w:cs="Tahoma"/>
          <w:sz w:val="18"/>
          <w:szCs w:val="18"/>
          <w:lang w:val="sr-Latn-RS"/>
        </w:rPr>
        <w:t>m</w:t>
      </w:r>
      <w:r w:rsidR="00313F07" w:rsidRPr="008E3DE3">
        <w:rPr>
          <w:rFonts w:cs="Tahoma"/>
          <w:sz w:val="18"/>
          <w:szCs w:val="18"/>
          <w:lang w:val="sr-Latn-RS"/>
        </w:rPr>
        <w:t xml:space="preserve"> pravil</w:t>
      </w:r>
      <w:r w:rsidR="00BF7BD7">
        <w:rPr>
          <w:rFonts w:cs="Tahoma"/>
          <w:sz w:val="18"/>
          <w:szCs w:val="18"/>
          <w:lang w:val="sr-Latn-RS"/>
        </w:rPr>
        <w:t>im</w:t>
      </w:r>
      <w:r w:rsidR="00313F07" w:rsidRPr="008E3DE3">
        <w:rPr>
          <w:rFonts w:cs="Tahoma"/>
          <w:sz w:val="18"/>
          <w:szCs w:val="18"/>
          <w:lang w:val="sr-Latn-RS"/>
        </w:rPr>
        <w:t>a</w:t>
      </w:r>
      <w:r w:rsidR="00313F07">
        <w:rPr>
          <w:rFonts w:cs="Tahoma"/>
          <w:sz w:val="18"/>
          <w:szCs w:val="18"/>
          <w:lang w:val="sr-Latn-RS"/>
        </w:rPr>
        <w:t xml:space="preserve"> izdavanja</w:t>
      </w:r>
      <w:r w:rsidR="00313F07" w:rsidRPr="00432A89">
        <w:rPr>
          <w:rFonts w:cs="Tahoma"/>
          <w:sz w:val="18"/>
          <w:szCs w:val="18"/>
          <w:lang w:val="sr-Latn-RS"/>
        </w:rPr>
        <w:t xml:space="preserve"> </w:t>
      </w:r>
      <w:r w:rsidR="00313F07">
        <w:rPr>
          <w:rFonts w:cs="Tahoma"/>
          <w:sz w:val="18"/>
          <w:szCs w:val="18"/>
          <w:lang w:val="sr-Latn-RS"/>
        </w:rPr>
        <w:t xml:space="preserve">kvalifikovanih </w:t>
      </w:r>
      <w:r w:rsidR="00313F07" w:rsidRPr="008E3DE3">
        <w:rPr>
          <w:rFonts w:cs="Tahoma"/>
          <w:sz w:val="18"/>
          <w:szCs w:val="18"/>
          <w:lang w:val="sr-Latn-RS"/>
        </w:rPr>
        <w:t>sertifika</w:t>
      </w:r>
      <w:r w:rsidR="00313F07">
        <w:rPr>
          <w:rFonts w:cs="Tahoma"/>
          <w:sz w:val="18"/>
          <w:szCs w:val="18"/>
          <w:lang w:val="sr-Latn-RS"/>
        </w:rPr>
        <w:t>ta</w:t>
      </w:r>
      <w:r w:rsidR="0060214A">
        <w:rPr>
          <w:rFonts w:cs="Tahoma"/>
          <w:sz w:val="18"/>
          <w:szCs w:val="18"/>
          <w:lang w:val="sr-Latn-RS"/>
        </w:rPr>
        <w:t>,</w:t>
      </w:r>
      <w:r w:rsidRPr="008E3DE3">
        <w:rPr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>Politikom privatnosti i zaštite podataka o ličnosti</w:t>
      </w:r>
      <w:r w:rsidR="0060214A"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8E3DE3">
        <w:rPr>
          <w:rFonts w:cs="Tahoma"/>
          <w:sz w:val="18"/>
          <w:szCs w:val="18"/>
          <w:lang w:val="sr-Latn-RS"/>
        </w:rPr>
        <w:t xml:space="preserve"> publikovanim od strane ESS QCA.</w:t>
      </w:r>
    </w:p>
    <w:p w14:paraId="6C798EC2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0E669281" w14:textId="69D43D42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Pretplatnik potpisivanjem ovog ugovora prihvata odgovornost obaveštavanja u roku od 7 </w:t>
      </w:r>
      <w:r w:rsidR="003679CF">
        <w:rPr>
          <w:rFonts w:cs="Tahoma"/>
          <w:sz w:val="18"/>
          <w:szCs w:val="18"/>
          <w:lang w:val="sr-Latn-RS"/>
        </w:rPr>
        <w:t xml:space="preserve">(sedam) </w:t>
      </w:r>
      <w:r w:rsidRPr="008E3DE3">
        <w:rPr>
          <w:rFonts w:cs="Tahoma"/>
          <w:sz w:val="18"/>
          <w:szCs w:val="18"/>
          <w:lang w:val="sr-Latn-RS"/>
        </w:rPr>
        <w:t>dana ESS QCA o bilo kojoj promeni informacija koje su ranije dostavljene.</w:t>
      </w:r>
    </w:p>
    <w:p w14:paraId="100F133E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2D61E3BA" w14:textId="222C4DD6" w:rsidR="00E07E34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Promena, od strane pretplatnika, dostavljenih informacija koje se nalaze u telu izdatog kvalifikovanog sertifikata za elektronski potpis korisnika kao što su</w:t>
      </w:r>
      <w:r w:rsidR="00B625A8">
        <w:rPr>
          <w:rFonts w:cs="Tahoma"/>
          <w:sz w:val="18"/>
          <w:szCs w:val="18"/>
          <w:lang w:val="sr-Latn-RS"/>
        </w:rPr>
        <w:t>:</w:t>
      </w:r>
      <w:r w:rsidRPr="008E3DE3">
        <w:rPr>
          <w:rFonts w:cs="Tahoma"/>
          <w:sz w:val="18"/>
          <w:szCs w:val="18"/>
          <w:lang w:val="sr-Latn-RS"/>
        </w:rPr>
        <w:t xml:space="preserve"> </w:t>
      </w:r>
      <w:r w:rsidR="00B625A8">
        <w:rPr>
          <w:rFonts w:cs="Tahoma"/>
          <w:sz w:val="18"/>
          <w:szCs w:val="18"/>
          <w:lang w:val="sr-Latn-RS"/>
        </w:rPr>
        <w:t>n</w:t>
      </w:r>
      <w:r w:rsidRPr="008E3DE3">
        <w:rPr>
          <w:rFonts w:cs="Tahoma"/>
          <w:sz w:val="18"/>
          <w:szCs w:val="18"/>
          <w:lang w:val="sr-Latn-RS"/>
        </w:rPr>
        <w:t xml:space="preserve">aziv organizacije (pretplatnik), </w:t>
      </w:r>
      <w:r w:rsidR="00B625A8">
        <w:rPr>
          <w:rFonts w:cs="Tahoma"/>
          <w:sz w:val="18"/>
          <w:szCs w:val="18"/>
          <w:lang w:val="sr-Latn-RS"/>
        </w:rPr>
        <w:t>i</w:t>
      </w:r>
      <w:r w:rsidRPr="008E3DE3">
        <w:rPr>
          <w:rFonts w:cs="Tahoma"/>
          <w:sz w:val="18"/>
          <w:szCs w:val="18"/>
          <w:lang w:val="sr-Latn-RS"/>
        </w:rPr>
        <w:t xml:space="preserve">me i </w:t>
      </w:r>
      <w:r w:rsidR="00B625A8">
        <w:rPr>
          <w:rFonts w:cs="Tahoma"/>
          <w:sz w:val="18"/>
          <w:szCs w:val="18"/>
          <w:lang w:val="sr-Latn-RS"/>
        </w:rPr>
        <w:t>p</w:t>
      </w:r>
      <w:r w:rsidRPr="008E3DE3">
        <w:rPr>
          <w:rFonts w:cs="Tahoma"/>
          <w:sz w:val="18"/>
          <w:szCs w:val="18"/>
          <w:lang w:val="sr-Latn-RS"/>
        </w:rPr>
        <w:t>rezime korisnika, JMBG ili broj pasoša korisnika</w:t>
      </w:r>
      <w:r w:rsidR="00B625A8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e-mail adresa korisnika</w:t>
      </w:r>
      <w:r w:rsidR="00B625A8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uzrokuje opoziv svakog kvalifikovanog sertifikata za elektronski potpis koji je izdat na osnovu informacija koje su promenjene.</w:t>
      </w:r>
    </w:p>
    <w:p w14:paraId="63581DBC" w14:textId="77777777" w:rsidR="00C050CF" w:rsidRDefault="00C050CF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39C5A32D" w14:textId="1D15920F" w:rsidR="00C050CF" w:rsidRPr="008E3DE3" w:rsidRDefault="00C050CF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Promena, od strane pretplatnika, dostavljenih informacija koje se nalaze u telu izdatog kvalifikovanog sertifikata za elektronski </w:t>
      </w:r>
      <w:r>
        <w:rPr>
          <w:rFonts w:cs="Tahoma"/>
          <w:sz w:val="18"/>
          <w:szCs w:val="18"/>
          <w:lang w:val="sr-Latn-RS"/>
        </w:rPr>
        <w:t>pečat</w:t>
      </w:r>
      <w:r w:rsidRPr="008E3DE3">
        <w:rPr>
          <w:rFonts w:cs="Tahoma"/>
          <w:sz w:val="18"/>
          <w:szCs w:val="18"/>
          <w:lang w:val="sr-Latn-RS"/>
        </w:rPr>
        <w:t xml:space="preserve"> kao što su</w:t>
      </w:r>
      <w:r>
        <w:rPr>
          <w:rFonts w:cs="Tahoma"/>
          <w:sz w:val="18"/>
          <w:szCs w:val="18"/>
          <w:lang w:val="sr-Latn-RS"/>
        </w:rPr>
        <w:t>:</w:t>
      </w:r>
      <w:r w:rsidRPr="008E3DE3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>n</w:t>
      </w:r>
      <w:r w:rsidRPr="008E3DE3">
        <w:rPr>
          <w:rFonts w:cs="Tahoma"/>
          <w:sz w:val="18"/>
          <w:szCs w:val="18"/>
          <w:lang w:val="sr-Latn-RS"/>
        </w:rPr>
        <w:t xml:space="preserve">aziv organizacije </w:t>
      </w:r>
      <w:r w:rsidR="004E1C16">
        <w:rPr>
          <w:rFonts w:cs="Tahoma"/>
          <w:sz w:val="18"/>
          <w:szCs w:val="18"/>
          <w:lang w:val="sr-Latn-RS"/>
        </w:rPr>
        <w:t>i e-mail adresa</w:t>
      </w:r>
      <w:r w:rsidRPr="008E3DE3">
        <w:rPr>
          <w:rFonts w:cs="Tahoma"/>
          <w:sz w:val="18"/>
          <w:szCs w:val="18"/>
          <w:lang w:val="sr-Latn-RS"/>
        </w:rPr>
        <w:t xml:space="preserve"> uzrokuje opoziv svakog kvalifikovanog sertifikata za elektronski </w:t>
      </w:r>
      <w:r w:rsidR="004E1C16">
        <w:rPr>
          <w:rFonts w:cs="Tahoma"/>
          <w:sz w:val="18"/>
          <w:szCs w:val="18"/>
          <w:lang w:val="sr-Latn-RS"/>
        </w:rPr>
        <w:t>pečat</w:t>
      </w:r>
      <w:r w:rsidRPr="008E3DE3">
        <w:rPr>
          <w:rFonts w:cs="Tahoma"/>
          <w:sz w:val="18"/>
          <w:szCs w:val="18"/>
          <w:lang w:val="sr-Latn-RS"/>
        </w:rPr>
        <w:t xml:space="preserve"> koji je izdat na osnovu informacija koje su promenjene.</w:t>
      </w:r>
    </w:p>
    <w:p w14:paraId="1F6A24DF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461551BC" w14:textId="0A9C2259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Promena dostavljenih informacija koje služe za kontakt kao što su</w:t>
      </w:r>
      <w:r w:rsidR="00B625A8">
        <w:rPr>
          <w:rFonts w:cs="Tahoma"/>
          <w:sz w:val="18"/>
          <w:szCs w:val="18"/>
          <w:lang w:val="sr-Latn-RS"/>
        </w:rPr>
        <w:t>:</w:t>
      </w:r>
      <w:r w:rsidRPr="008E3DE3">
        <w:rPr>
          <w:rFonts w:cs="Tahoma"/>
          <w:sz w:val="18"/>
          <w:szCs w:val="18"/>
          <w:lang w:val="sr-Latn-RS"/>
        </w:rPr>
        <w:t xml:space="preserve"> broj telefona pretplatnika i korisnika</w:t>
      </w:r>
      <w:r w:rsidR="002A08E9">
        <w:rPr>
          <w:rFonts w:cs="Tahoma"/>
          <w:sz w:val="18"/>
          <w:szCs w:val="18"/>
          <w:lang w:val="sr-Latn-RS"/>
        </w:rPr>
        <w:t xml:space="preserve"> i e-mail adresa pretplatnika i</w:t>
      </w:r>
      <w:r w:rsidRPr="008E3DE3">
        <w:rPr>
          <w:rFonts w:cs="Tahoma"/>
          <w:sz w:val="18"/>
          <w:szCs w:val="18"/>
          <w:lang w:val="sr-Latn-RS"/>
        </w:rPr>
        <w:t xml:space="preserve"> ne nalaze se u telu izdatog kvalifikovanog sertifikata ne </w:t>
      </w:r>
      <w:r w:rsidR="002A08E9">
        <w:rPr>
          <w:rFonts w:cs="Tahoma"/>
          <w:sz w:val="18"/>
          <w:szCs w:val="18"/>
          <w:lang w:val="sr-Latn-RS"/>
        </w:rPr>
        <w:t xml:space="preserve">uzrokuje </w:t>
      </w:r>
      <w:r w:rsidRPr="008E3DE3">
        <w:rPr>
          <w:rFonts w:cs="Tahoma"/>
          <w:sz w:val="18"/>
          <w:szCs w:val="18"/>
          <w:lang w:val="sr-Latn-RS"/>
        </w:rPr>
        <w:t>opoziv izdati</w:t>
      </w:r>
      <w:r w:rsidR="002A08E9">
        <w:rPr>
          <w:rFonts w:cs="Tahoma"/>
          <w:sz w:val="18"/>
          <w:szCs w:val="18"/>
          <w:lang w:val="sr-Latn-RS"/>
        </w:rPr>
        <w:t>h</w:t>
      </w:r>
      <w:r w:rsidRPr="008E3DE3">
        <w:rPr>
          <w:rFonts w:cs="Tahoma"/>
          <w:sz w:val="18"/>
          <w:szCs w:val="18"/>
          <w:lang w:val="sr-Latn-RS"/>
        </w:rPr>
        <w:t xml:space="preserve"> kvalifikovani</w:t>
      </w:r>
      <w:r w:rsidR="002A08E9">
        <w:rPr>
          <w:rFonts w:cs="Tahoma"/>
          <w:sz w:val="18"/>
          <w:szCs w:val="18"/>
          <w:lang w:val="sr-Latn-RS"/>
        </w:rPr>
        <w:t>h</w:t>
      </w:r>
      <w:r w:rsidRPr="008E3DE3">
        <w:rPr>
          <w:rFonts w:cs="Tahoma"/>
          <w:sz w:val="18"/>
          <w:szCs w:val="18"/>
          <w:lang w:val="sr-Latn-RS"/>
        </w:rPr>
        <w:t xml:space="preserve"> sertifikat</w:t>
      </w:r>
      <w:r w:rsidR="002A08E9">
        <w:rPr>
          <w:rFonts w:cs="Tahoma"/>
          <w:sz w:val="18"/>
          <w:szCs w:val="18"/>
          <w:lang w:val="sr-Latn-RS"/>
        </w:rPr>
        <w:t>a</w:t>
      </w:r>
      <w:r w:rsidRPr="008E3DE3">
        <w:rPr>
          <w:rFonts w:cs="Tahoma"/>
          <w:sz w:val="18"/>
          <w:szCs w:val="18"/>
          <w:lang w:val="sr-Latn-RS"/>
        </w:rPr>
        <w:t>, već se promene evidentiraju u informacionom sistemu ESS QCA.</w:t>
      </w:r>
    </w:p>
    <w:p w14:paraId="3AED6127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3FB4F66D" w14:textId="77777777" w:rsidR="00E07E34" w:rsidRPr="008E3DE3" w:rsidRDefault="00E07E34" w:rsidP="00E92D2B">
      <w:pPr>
        <w:pStyle w:val="NoSpacing"/>
        <w:pageBreakBefore/>
        <w:ind w:right="-17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lastRenderedPageBreak/>
        <w:t xml:space="preserve">Trajanje ugovora </w:t>
      </w:r>
    </w:p>
    <w:p w14:paraId="1C5E8499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7.</w:t>
      </w:r>
    </w:p>
    <w:p w14:paraId="7111A29E" w14:textId="77777777" w:rsidR="00E07E34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Ugovor stupa na snagu danom potpisivanja i na snazi je dok jedna od strana, u pisanoj formi ne inicira raskid ugovora. </w:t>
      </w:r>
    </w:p>
    <w:p w14:paraId="3D1366CD" w14:textId="77777777" w:rsidR="0044380C" w:rsidRPr="008E3DE3" w:rsidRDefault="0044380C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10A886F0" w14:textId="77777777" w:rsidR="00E07E34" w:rsidRPr="008E3DE3" w:rsidRDefault="00E07E34" w:rsidP="0044380C">
      <w:pPr>
        <w:pStyle w:val="NoSpacing"/>
        <w:ind w:right="-11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Ograničenje od odgovornosti</w:t>
      </w:r>
    </w:p>
    <w:p w14:paraId="2C4D7177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8.</w:t>
      </w:r>
    </w:p>
    <w:p w14:paraId="3206B8A0" w14:textId="2C68FDB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ESS QCA ne prihvata bilo kakvu odgovornost za štetu nastalu korišćenjem kvalifikovanog sertifikata osim one koja je definisana Zakonom</w:t>
      </w:r>
      <w:r w:rsidR="005169C8">
        <w:rPr>
          <w:rFonts w:cs="Tahoma"/>
          <w:sz w:val="18"/>
          <w:szCs w:val="18"/>
          <w:lang w:val="sr-Latn-RS"/>
        </w:rPr>
        <w:t xml:space="preserve">, </w:t>
      </w:r>
      <w:r w:rsidR="00432A89" w:rsidRPr="008E3DE3">
        <w:rPr>
          <w:rFonts w:cs="Tahoma"/>
          <w:sz w:val="18"/>
          <w:szCs w:val="18"/>
          <w:lang w:val="sr-Latn-RS"/>
        </w:rPr>
        <w:t>Politik</w:t>
      </w:r>
      <w:r w:rsidR="005169C8">
        <w:rPr>
          <w:rFonts w:cs="Tahoma"/>
          <w:sz w:val="18"/>
          <w:szCs w:val="18"/>
          <w:lang w:val="sr-Latn-RS"/>
        </w:rPr>
        <w:t>om</w:t>
      </w:r>
      <w:r w:rsidR="00432A89" w:rsidRPr="008E3DE3">
        <w:rPr>
          <w:rFonts w:cs="Tahoma"/>
          <w:sz w:val="18"/>
          <w:szCs w:val="18"/>
          <w:lang w:val="sr-Latn-RS"/>
        </w:rPr>
        <w:t xml:space="preserve"> </w:t>
      </w:r>
      <w:r w:rsidR="00432A89">
        <w:rPr>
          <w:rFonts w:cs="Tahoma"/>
          <w:sz w:val="18"/>
          <w:szCs w:val="18"/>
          <w:lang w:val="sr-Latn-RS"/>
        </w:rPr>
        <w:t xml:space="preserve">izdavanja kvalifikovanih </w:t>
      </w:r>
      <w:r w:rsidR="00432A89" w:rsidRPr="008E3DE3">
        <w:rPr>
          <w:rFonts w:cs="Tahoma"/>
          <w:sz w:val="18"/>
          <w:szCs w:val="18"/>
          <w:lang w:val="sr-Latn-RS"/>
        </w:rPr>
        <w:t>sertifika</w:t>
      </w:r>
      <w:r w:rsidR="00432A89">
        <w:rPr>
          <w:rFonts w:cs="Tahoma"/>
          <w:sz w:val="18"/>
          <w:szCs w:val="18"/>
          <w:lang w:val="sr-Latn-RS"/>
        </w:rPr>
        <w:t>ta</w:t>
      </w:r>
      <w:r w:rsidR="00432A89" w:rsidRPr="008E3DE3">
        <w:rPr>
          <w:rFonts w:cs="Tahoma"/>
          <w:sz w:val="18"/>
          <w:szCs w:val="18"/>
          <w:lang w:val="sr-Latn-RS"/>
        </w:rPr>
        <w:t>, Praktični</w:t>
      </w:r>
      <w:r w:rsidR="005169C8">
        <w:rPr>
          <w:rFonts w:cs="Tahoma"/>
          <w:sz w:val="18"/>
          <w:szCs w:val="18"/>
          <w:lang w:val="sr-Latn-RS"/>
        </w:rPr>
        <w:t>m</w:t>
      </w:r>
      <w:r w:rsidR="00432A89" w:rsidRPr="008E3DE3">
        <w:rPr>
          <w:rFonts w:cs="Tahoma"/>
          <w:sz w:val="18"/>
          <w:szCs w:val="18"/>
          <w:lang w:val="sr-Latn-RS"/>
        </w:rPr>
        <w:t xml:space="preserve"> pravil</w:t>
      </w:r>
      <w:r w:rsidR="005169C8">
        <w:rPr>
          <w:rFonts w:cs="Tahoma"/>
          <w:sz w:val="18"/>
          <w:szCs w:val="18"/>
          <w:lang w:val="sr-Latn-RS"/>
        </w:rPr>
        <w:t>im</w:t>
      </w:r>
      <w:r w:rsidR="00432A89" w:rsidRPr="008E3DE3">
        <w:rPr>
          <w:rFonts w:cs="Tahoma"/>
          <w:sz w:val="18"/>
          <w:szCs w:val="18"/>
          <w:lang w:val="sr-Latn-RS"/>
        </w:rPr>
        <w:t>a</w:t>
      </w:r>
      <w:r w:rsidR="00432A89">
        <w:rPr>
          <w:rFonts w:cs="Tahoma"/>
          <w:sz w:val="18"/>
          <w:szCs w:val="18"/>
          <w:lang w:val="sr-Latn-RS"/>
        </w:rPr>
        <w:t xml:space="preserve"> izdavanja</w:t>
      </w:r>
      <w:r w:rsidR="00432A89" w:rsidRPr="00432A89">
        <w:rPr>
          <w:rFonts w:cs="Tahoma"/>
          <w:sz w:val="18"/>
          <w:szCs w:val="18"/>
          <w:lang w:val="sr-Latn-RS"/>
        </w:rPr>
        <w:t xml:space="preserve"> </w:t>
      </w:r>
      <w:r w:rsidR="00432A89">
        <w:rPr>
          <w:rFonts w:cs="Tahoma"/>
          <w:sz w:val="18"/>
          <w:szCs w:val="18"/>
          <w:lang w:val="sr-Latn-RS"/>
        </w:rPr>
        <w:t xml:space="preserve">kvalifikovanih </w:t>
      </w:r>
      <w:r w:rsidR="00432A89" w:rsidRPr="008E3DE3">
        <w:rPr>
          <w:rFonts w:cs="Tahoma"/>
          <w:sz w:val="18"/>
          <w:szCs w:val="18"/>
          <w:lang w:val="sr-Latn-RS"/>
        </w:rPr>
        <w:t>sertifika</w:t>
      </w:r>
      <w:r w:rsidR="00432A89">
        <w:rPr>
          <w:rFonts w:cs="Tahoma"/>
          <w:sz w:val="18"/>
          <w:szCs w:val="18"/>
          <w:lang w:val="sr-Latn-RS"/>
        </w:rPr>
        <w:t>ta</w:t>
      </w:r>
      <w:r w:rsidR="0060214A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Politikom privatnosti i zaštite podataka o ličnosti </w:t>
      </w:r>
      <w:r w:rsidR="0060214A">
        <w:rPr>
          <w:rFonts w:cs="Tahoma"/>
          <w:sz w:val="18"/>
          <w:szCs w:val="18"/>
          <w:lang w:val="sr-Latn-RS"/>
        </w:rPr>
        <w:t>i Opštim uslovima za pružanje usluga od poverenja</w:t>
      </w:r>
      <w:r w:rsidR="0060214A" w:rsidRPr="008E3DE3">
        <w:rPr>
          <w:rFonts w:cs="Tahoma"/>
          <w:sz w:val="18"/>
          <w:szCs w:val="18"/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>publikovanim od strane ESS QCA.</w:t>
      </w:r>
    </w:p>
    <w:p w14:paraId="6423417C" w14:textId="77777777" w:rsidR="00491B12" w:rsidRPr="008E3DE3" w:rsidRDefault="00491B12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70BE7A09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Završne odredbe</w:t>
      </w:r>
    </w:p>
    <w:p w14:paraId="565C8EA0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9.</w:t>
      </w:r>
    </w:p>
    <w:p w14:paraId="37D86492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>U slučaju eventualnih sporova, strane prihvataju nadležnost Privrednog suda u Beogradu.</w:t>
      </w:r>
    </w:p>
    <w:p w14:paraId="039703B8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537652AE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10.</w:t>
      </w:r>
    </w:p>
    <w:p w14:paraId="7D4EB6D2" w14:textId="3219C4F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Za sve što ovim </w:t>
      </w:r>
      <w:r w:rsidR="00DE5BD0">
        <w:rPr>
          <w:rFonts w:cs="Tahoma"/>
          <w:sz w:val="18"/>
          <w:szCs w:val="18"/>
          <w:lang w:val="sr-Latn-RS"/>
        </w:rPr>
        <w:t>U</w:t>
      </w:r>
      <w:r w:rsidRPr="008E3DE3">
        <w:rPr>
          <w:rFonts w:cs="Tahoma"/>
          <w:sz w:val="18"/>
          <w:szCs w:val="18"/>
          <w:lang w:val="sr-Latn-RS"/>
        </w:rPr>
        <w:t xml:space="preserve">govorom nije predviđeno, primenjivaće se odredbe Zakona, Politike </w:t>
      </w:r>
      <w:r w:rsidR="005805E2">
        <w:rPr>
          <w:rFonts w:cs="Tahoma"/>
          <w:sz w:val="18"/>
          <w:szCs w:val="18"/>
          <w:lang w:val="sr-Latn-RS"/>
        </w:rPr>
        <w:t xml:space="preserve">izdavanja kvalifikovanih </w:t>
      </w:r>
      <w:r w:rsidRPr="008E3DE3">
        <w:rPr>
          <w:rFonts w:cs="Tahoma"/>
          <w:sz w:val="18"/>
          <w:szCs w:val="18"/>
          <w:lang w:val="sr-Latn-RS"/>
        </w:rPr>
        <w:t>sertifika</w:t>
      </w:r>
      <w:r w:rsidR="005805E2">
        <w:rPr>
          <w:rFonts w:cs="Tahoma"/>
          <w:sz w:val="18"/>
          <w:szCs w:val="18"/>
          <w:lang w:val="sr-Latn-RS"/>
        </w:rPr>
        <w:t>ta</w:t>
      </w:r>
      <w:r w:rsidRPr="008E3DE3">
        <w:rPr>
          <w:rFonts w:cs="Tahoma"/>
          <w:sz w:val="18"/>
          <w:szCs w:val="18"/>
          <w:lang w:val="sr-Latn-RS"/>
        </w:rPr>
        <w:t>, Praktičnih pravila</w:t>
      </w:r>
      <w:r w:rsidR="005805E2">
        <w:rPr>
          <w:rFonts w:cs="Tahoma"/>
          <w:sz w:val="18"/>
          <w:szCs w:val="18"/>
          <w:lang w:val="sr-Latn-RS"/>
        </w:rPr>
        <w:t xml:space="preserve"> izdava</w:t>
      </w:r>
      <w:r w:rsidR="00432A89">
        <w:rPr>
          <w:rFonts w:cs="Tahoma"/>
          <w:sz w:val="18"/>
          <w:szCs w:val="18"/>
          <w:lang w:val="sr-Latn-RS"/>
        </w:rPr>
        <w:t>nja</w:t>
      </w:r>
      <w:r w:rsidR="00432A89" w:rsidRPr="00432A89">
        <w:rPr>
          <w:rFonts w:cs="Tahoma"/>
          <w:sz w:val="18"/>
          <w:szCs w:val="18"/>
          <w:lang w:val="sr-Latn-RS"/>
        </w:rPr>
        <w:t xml:space="preserve"> </w:t>
      </w:r>
      <w:r w:rsidR="00432A89">
        <w:rPr>
          <w:rFonts w:cs="Tahoma"/>
          <w:sz w:val="18"/>
          <w:szCs w:val="18"/>
          <w:lang w:val="sr-Latn-RS"/>
        </w:rPr>
        <w:t xml:space="preserve">kvalifikovanih </w:t>
      </w:r>
      <w:r w:rsidR="00432A89" w:rsidRPr="008E3DE3">
        <w:rPr>
          <w:rFonts w:cs="Tahoma"/>
          <w:sz w:val="18"/>
          <w:szCs w:val="18"/>
          <w:lang w:val="sr-Latn-RS"/>
        </w:rPr>
        <w:t>sertifika</w:t>
      </w:r>
      <w:r w:rsidR="00432A89">
        <w:rPr>
          <w:rFonts w:cs="Tahoma"/>
          <w:sz w:val="18"/>
          <w:szCs w:val="18"/>
          <w:lang w:val="sr-Latn-RS"/>
        </w:rPr>
        <w:t>ta</w:t>
      </w:r>
      <w:r w:rsidR="0060214A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Politike privatnosti i zaštite podataka o ličnosti </w:t>
      </w:r>
      <w:r w:rsidR="0060214A">
        <w:rPr>
          <w:rFonts w:cs="Tahoma"/>
          <w:sz w:val="18"/>
          <w:szCs w:val="18"/>
          <w:lang w:val="sr-Latn-RS"/>
        </w:rPr>
        <w:t>i Opštih uslova za pružanje usluga od poverenja</w:t>
      </w:r>
      <w:r w:rsidR="0060214A" w:rsidRPr="008E3DE3">
        <w:rPr>
          <w:rFonts w:cs="Tahoma"/>
          <w:sz w:val="18"/>
          <w:szCs w:val="18"/>
          <w:lang w:val="sr-Latn-RS"/>
        </w:rPr>
        <w:t xml:space="preserve"> </w:t>
      </w:r>
      <w:r w:rsidRPr="008E3DE3">
        <w:rPr>
          <w:rFonts w:cs="Tahoma"/>
          <w:sz w:val="18"/>
          <w:szCs w:val="18"/>
          <w:lang w:val="sr-Latn-RS"/>
        </w:rPr>
        <w:t>publikovanih od strane ESS QCA.</w:t>
      </w:r>
    </w:p>
    <w:p w14:paraId="4FC89FC8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5EA6A17B" w14:textId="77777777" w:rsidR="00E07E34" w:rsidRPr="008E3DE3" w:rsidRDefault="00E07E34" w:rsidP="0064507E">
      <w:pPr>
        <w:pStyle w:val="NoSpacing"/>
        <w:ind w:right="-18"/>
        <w:jc w:val="center"/>
        <w:rPr>
          <w:rFonts w:cs="Tahoma"/>
          <w:b/>
          <w:sz w:val="18"/>
          <w:szCs w:val="18"/>
          <w:lang w:val="sr-Latn-RS"/>
        </w:rPr>
      </w:pPr>
      <w:r w:rsidRPr="008E3DE3">
        <w:rPr>
          <w:rFonts w:cs="Tahoma"/>
          <w:b/>
          <w:sz w:val="18"/>
          <w:szCs w:val="18"/>
          <w:lang w:val="sr-Latn-RS"/>
        </w:rPr>
        <w:t>Član 11.</w:t>
      </w:r>
    </w:p>
    <w:p w14:paraId="398DE61E" w14:textId="7A7E6566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  <w:r w:rsidRPr="008E3DE3">
        <w:rPr>
          <w:rFonts w:cs="Tahoma"/>
          <w:sz w:val="18"/>
          <w:szCs w:val="18"/>
          <w:lang w:val="sr-Latn-RS"/>
        </w:rPr>
        <w:t xml:space="preserve">Ovaj </w:t>
      </w:r>
      <w:r w:rsidR="00DE5BD0">
        <w:rPr>
          <w:rFonts w:cs="Tahoma"/>
          <w:sz w:val="18"/>
          <w:szCs w:val="18"/>
          <w:lang w:val="sr-Latn-RS"/>
        </w:rPr>
        <w:t>U</w:t>
      </w:r>
      <w:r w:rsidRPr="008E3DE3">
        <w:rPr>
          <w:rFonts w:cs="Tahoma"/>
          <w:sz w:val="18"/>
          <w:szCs w:val="18"/>
          <w:lang w:val="sr-Latn-RS"/>
        </w:rPr>
        <w:t>govor je sačinjen u dva primerka, od kojih je jedan za ESS QCA</w:t>
      </w:r>
      <w:r w:rsidR="00F61CAF">
        <w:rPr>
          <w:rFonts w:cs="Tahoma"/>
          <w:sz w:val="18"/>
          <w:szCs w:val="18"/>
          <w:lang w:val="sr-Latn-RS"/>
        </w:rPr>
        <w:t>,</w:t>
      </w:r>
      <w:r w:rsidRPr="008E3DE3">
        <w:rPr>
          <w:rFonts w:cs="Tahoma"/>
          <w:sz w:val="18"/>
          <w:szCs w:val="18"/>
          <w:lang w:val="sr-Latn-RS"/>
        </w:rPr>
        <w:t xml:space="preserve"> a drugi za </w:t>
      </w:r>
      <w:r w:rsidR="0021738E">
        <w:rPr>
          <w:rFonts w:cs="Tahoma"/>
          <w:sz w:val="18"/>
          <w:szCs w:val="18"/>
          <w:lang w:val="sr-Latn-RS"/>
        </w:rPr>
        <w:t>p</w:t>
      </w:r>
      <w:r w:rsidRPr="008E3DE3">
        <w:rPr>
          <w:rFonts w:cs="Tahoma"/>
          <w:sz w:val="18"/>
          <w:szCs w:val="18"/>
          <w:lang w:val="sr-Latn-RS"/>
        </w:rPr>
        <w:t>retplatnika.</w:t>
      </w:r>
    </w:p>
    <w:p w14:paraId="13C1DF19" w14:textId="77777777" w:rsidR="00E07E34" w:rsidRPr="008E3DE3" w:rsidRDefault="00E07E34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34"/>
        <w:gridCol w:w="3131"/>
      </w:tblGrid>
      <w:tr w:rsidR="00491B12" w:rsidRPr="008E3DE3" w14:paraId="577E8B04" w14:textId="77777777" w:rsidTr="00873397">
        <w:tc>
          <w:tcPr>
            <w:tcW w:w="3393" w:type="dxa"/>
            <w:shd w:val="clear" w:color="auto" w:fill="auto"/>
          </w:tcPr>
          <w:p w14:paraId="0D71BC18" w14:textId="77777777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8E3DE3">
              <w:rPr>
                <w:rFonts w:cs="Tahoma"/>
                <w:sz w:val="18"/>
                <w:szCs w:val="18"/>
                <w:lang w:val="sr-Latn-RS"/>
              </w:rPr>
              <w:t>Pretplatnik</w:t>
            </w:r>
          </w:p>
        </w:tc>
        <w:tc>
          <w:tcPr>
            <w:tcW w:w="3393" w:type="dxa"/>
            <w:shd w:val="clear" w:color="auto" w:fill="auto"/>
          </w:tcPr>
          <w:p w14:paraId="5F49AAC6" w14:textId="77777777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shd w:val="clear" w:color="auto" w:fill="auto"/>
          </w:tcPr>
          <w:p w14:paraId="282967C4" w14:textId="77777777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8E3DE3">
              <w:rPr>
                <w:rFonts w:cs="Tahoma"/>
                <w:sz w:val="18"/>
                <w:szCs w:val="18"/>
                <w:lang w:val="sr-Latn-RS"/>
              </w:rPr>
              <w:t>E-Smart Systems d.o.o. Beograd</w:t>
            </w:r>
          </w:p>
        </w:tc>
      </w:tr>
      <w:tr w:rsidR="00491B12" w:rsidRPr="008E3DE3" w14:paraId="6BBFAB6E" w14:textId="77777777" w:rsidTr="00873397">
        <w:tc>
          <w:tcPr>
            <w:tcW w:w="3393" w:type="dxa"/>
            <w:tcBorders>
              <w:bottom w:val="single" w:sz="4" w:space="0" w:color="000000"/>
            </w:tcBorders>
            <w:shd w:val="clear" w:color="auto" w:fill="auto"/>
          </w:tcPr>
          <w:p w14:paraId="2CA7F6DD" w14:textId="77777777" w:rsidR="00491B12" w:rsidRPr="008E3DE3" w:rsidRDefault="00491B12" w:rsidP="0064507E">
            <w:pPr>
              <w:pStyle w:val="NoSpacing"/>
              <w:spacing w:before="240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42B65107" w14:textId="77777777" w:rsidR="00491B12" w:rsidRPr="008E3DE3" w:rsidRDefault="00491B12" w:rsidP="0064507E">
            <w:pPr>
              <w:pStyle w:val="NoSpacing"/>
              <w:spacing w:before="240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tcBorders>
              <w:bottom w:val="single" w:sz="4" w:space="0" w:color="000000"/>
            </w:tcBorders>
            <w:shd w:val="clear" w:color="auto" w:fill="auto"/>
          </w:tcPr>
          <w:p w14:paraId="5027A6F8" w14:textId="77777777" w:rsidR="00491B12" w:rsidRPr="00E25421" w:rsidRDefault="00491B12" w:rsidP="0064507E">
            <w:pPr>
              <w:pStyle w:val="NoSpacing"/>
              <w:spacing w:before="240"/>
              <w:ind w:right="-18"/>
              <w:jc w:val="both"/>
              <w:rPr>
                <w:rFonts w:cs="Tahoma"/>
                <w:sz w:val="18"/>
                <w:szCs w:val="18"/>
              </w:rPr>
            </w:pPr>
          </w:p>
          <w:p w14:paraId="674F6417" w14:textId="77777777" w:rsidR="00491B12" w:rsidRPr="008E3DE3" w:rsidRDefault="00491B12" w:rsidP="0064507E">
            <w:pPr>
              <w:pStyle w:val="NoSpacing"/>
              <w:spacing w:before="240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</w:tr>
      <w:tr w:rsidR="00491B12" w:rsidRPr="008E3DE3" w14:paraId="62B866DE" w14:textId="77777777" w:rsidTr="00E25421">
        <w:trPr>
          <w:trHeight w:val="1024"/>
        </w:trPr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</w:tcPr>
          <w:p w14:paraId="33209C70" w14:textId="77777777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8E3DE3">
              <w:rPr>
                <w:rFonts w:cs="Tahoma"/>
                <w:sz w:val="18"/>
                <w:szCs w:val="18"/>
                <w:lang w:val="sr-Latn-RS"/>
              </w:rPr>
              <w:t>(potpis) Zakonski zastupnik pravnog lica</w:t>
            </w:r>
          </w:p>
        </w:tc>
        <w:tc>
          <w:tcPr>
            <w:tcW w:w="3393" w:type="dxa"/>
            <w:shd w:val="clear" w:color="auto" w:fill="auto"/>
          </w:tcPr>
          <w:p w14:paraId="051E49BC" w14:textId="77777777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tcBorders>
              <w:top w:val="single" w:sz="4" w:space="0" w:color="000000"/>
            </w:tcBorders>
            <w:shd w:val="clear" w:color="auto" w:fill="auto"/>
          </w:tcPr>
          <w:p w14:paraId="75FF6AFD" w14:textId="3CEE2B79" w:rsidR="00491B12" w:rsidRPr="008E3DE3" w:rsidRDefault="00491B12" w:rsidP="0064507E">
            <w:pPr>
              <w:pStyle w:val="NoSpacing"/>
              <w:ind w:right="-18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8E3DE3">
              <w:rPr>
                <w:rFonts w:cs="Tahoma"/>
                <w:sz w:val="18"/>
                <w:szCs w:val="18"/>
                <w:lang w:val="sr-Latn-RS"/>
              </w:rPr>
              <w:t xml:space="preserve">(potpis) </w:t>
            </w:r>
            <w:sdt>
              <w:sdtPr>
                <w:rPr>
                  <w:rFonts w:cs="Tahoma"/>
                  <w:sz w:val="18"/>
                  <w:szCs w:val="18"/>
                  <w:lang w:val="sr-Latn-RS"/>
                </w:rPr>
                <w:alias w:val="RAOperater"/>
                <w:tag w:val="RAOperater"/>
                <w:id w:val="1203064039"/>
                <w:placeholder>
                  <w:docPart w:val="AF6E954E4D77468E8AE6F5EA7B070B56"/>
                </w:placeholder>
                <w:showingPlcHdr/>
                <w15:color w:val="000000"/>
                <w:text/>
              </w:sdtPr>
              <w:sdtContent>
                <w:r w:rsidR="00B45292" w:rsidRPr="007D7910">
                  <w:rPr>
                    <w:rFonts w:cs="Tahoma"/>
                    <w:sz w:val="18"/>
                    <w:szCs w:val="18"/>
                    <w:lang w:val="sr-Latn-RS"/>
                  </w:rPr>
                  <w:t xml:space="preserve"> </w:t>
                </w:r>
              </w:sdtContent>
            </w:sdt>
            <w:r w:rsidR="00B45292">
              <w:rPr>
                <w:rFonts w:cs="Tahoma"/>
                <w:sz w:val="18"/>
                <w:szCs w:val="18"/>
                <w:lang w:val="sr-Latn-RS"/>
              </w:rPr>
              <w:t xml:space="preserve"> prema ovlašćenju direktora br. </w:t>
            </w:r>
            <w:r w:rsidR="00695FA0">
              <w:rPr>
                <w:rFonts w:cs="Tahoma"/>
                <w:sz w:val="18"/>
                <w:szCs w:val="18"/>
                <w:lang w:val="sr-Latn-RS"/>
              </w:rPr>
              <w:t>11</w:t>
            </w:r>
            <w:r w:rsidR="00B45292">
              <w:rPr>
                <w:rFonts w:cs="Tahoma"/>
                <w:sz w:val="18"/>
                <w:szCs w:val="18"/>
                <w:lang w:val="sr-Latn-RS"/>
              </w:rPr>
              <w:t xml:space="preserve">/24 od </w:t>
            </w:r>
            <w:r w:rsidR="00695FA0">
              <w:rPr>
                <w:rFonts w:cs="Tahoma"/>
                <w:sz w:val="18"/>
                <w:szCs w:val="18"/>
                <w:lang w:val="sr-Latn-RS"/>
              </w:rPr>
              <w:t>19.03.2024.</w:t>
            </w:r>
          </w:p>
        </w:tc>
      </w:tr>
    </w:tbl>
    <w:p w14:paraId="574F2F55" w14:textId="77777777" w:rsidR="00491B12" w:rsidRPr="008E3DE3" w:rsidRDefault="00491B12" w:rsidP="0064507E">
      <w:pPr>
        <w:pStyle w:val="NoSpacing"/>
        <w:ind w:right="-18"/>
        <w:jc w:val="both"/>
        <w:rPr>
          <w:rFonts w:cs="Tahoma"/>
          <w:sz w:val="18"/>
          <w:szCs w:val="18"/>
          <w:lang w:val="sr-Latn-RS"/>
        </w:rPr>
      </w:pPr>
    </w:p>
    <w:p w14:paraId="3E682568" w14:textId="67358617" w:rsidR="00C06615" w:rsidRPr="008E3DE3" w:rsidRDefault="00C06615" w:rsidP="0064507E">
      <w:pPr>
        <w:ind w:right="-18"/>
        <w:rPr>
          <w:sz w:val="18"/>
          <w:szCs w:val="18"/>
          <w:lang w:val="sr-Latn-RS"/>
        </w:rPr>
      </w:pPr>
    </w:p>
    <w:sectPr w:rsidR="00C06615" w:rsidRPr="008E3DE3" w:rsidSect="0034008A">
      <w:headerReference w:type="default" r:id="rId13"/>
      <w:footerReference w:type="default" r:id="rId14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5015" w14:textId="77777777" w:rsidR="0034008A" w:rsidRDefault="0034008A" w:rsidP="00CE4744">
      <w:pPr>
        <w:spacing w:after="0" w:line="240" w:lineRule="auto"/>
      </w:pPr>
      <w:r>
        <w:separator/>
      </w:r>
    </w:p>
  </w:endnote>
  <w:endnote w:type="continuationSeparator" w:id="0">
    <w:p w14:paraId="11C95C42" w14:textId="77777777" w:rsidR="0034008A" w:rsidRDefault="0034008A" w:rsidP="00CE4744">
      <w:pPr>
        <w:spacing w:after="0" w:line="240" w:lineRule="auto"/>
      </w:pPr>
      <w:r>
        <w:continuationSeparator/>
      </w:r>
    </w:p>
  </w:endnote>
  <w:endnote w:type="continuationNotice" w:id="1">
    <w:p w14:paraId="148AFF3C" w14:textId="77777777" w:rsidR="0034008A" w:rsidRDefault="00340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B8B04C" w14:textId="4A21BDE0" w:rsidR="006B1AB1" w:rsidRDefault="00233140" w:rsidP="00017844">
            <w:pPr>
              <w:pStyle w:val="Footer"/>
              <w:ind w:left="720"/>
              <w:jc w:val="right"/>
            </w:pPr>
            <w:r>
              <w:rPr>
                <w:rFonts w:ascii="Segoe UI Semilight" w:eastAsia="Microsoft JhengHei UI Light" w:hAnsi="Segoe UI Semilight" w:cs="Segoe UI Semi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1683923F" wp14:editId="6B718E5C">
                      <wp:simplePos x="0" y="0"/>
                      <wp:positionH relativeFrom="margin">
                        <wp:posOffset>2085975</wp:posOffset>
                      </wp:positionH>
                      <wp:positionV relativeFrom="paragraph">
                        <wp:posOffset>-29845</wp:posOffset>
                      </wp:positionV>
                      <wp:extent cx="1590675" cy="552450"/>
                      <wp:effectExtent l="0" t="0" r="0" b="0"/>
                      <wp:wrapNone/>
                      <wp:docPr id="71217574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AEB59" w14:textId="77777777" w:rsidR="00233140" w:rsidRDefault="00233140" w:rsidP="00233140">
                                  <w:pPr>
                                    <w:shd w:val="clear" w:color="auto" w:fill="C00000"/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  <w:t>POVERLJIVO</w:t>
                                  </w:r>
                                </w:p>
                                <w:p w14:paraId="46035DF1" w14:textId="77777777" w:rsidR="00233140" w:rsidRPr="00526499" w:rsidRDefault="00233140" w:rsidP="00233140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26499"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© E-Smart Systems d.o.o.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392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64.25pt;margin-top:-2.35pt;width:125.25pt;height:43.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GVGAIAADM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" filled="f" stroked="f" strokeweight=".5pt">
                      <v:textbox>
                        <w:txbxContent>
                          <w:p w14:paraId="075AEB59" w14:textId="77777777" w:rsidR="00233140" w:rsidRDefault="00233140" w:rsidP="00233140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POVERLJIVO</w:t>
                            </w:r>
                          </w:p>
                          <w:p w14:paraId="46035DF1" w14:textId="77777777" w:rsidR="00233140" w:rsidRPr="00526499" w:rsidRDefault="00233140" w:rsidP="00233140">
                            <w:pPr>
                              <w:spacing w:after="100" w:afterAutospacing="1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2649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  <w:t>© E-Smart Systems d.o.o.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481E917B" w:rsidR="00610CA6" w:rsidRDefault="00E07E34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8E3DE3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="00FA498E">
                                    <w:rPr>
                                      <w:rFonts w:ascii="Calibri" w:hAnsi="Calibri" w:cs="Arial"/>
                                    </w:rPr>
                                    <w:t>3.</w:t>
                                  </w:r>
                                  <w:r w:rsidR="00097AA8">
                                    <w:rPr>
                                      <w:rFonts w:ascii="Calibri" w:hAnsi="Calibri" w:cs="Arial"/>
                                    </w:rPr>
                                    <w:t>1</w:t>
                                  </w:r>
                                </w:p>
                                <w:p w14:paraId="6886C1B9" w14:textId="77777777" w:rsidR="00E07E34" w:rsidRPr="00532F35" w:rsidRDefault="00E07E34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608B" id="_x0000_s1029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X5AEAAKgDAAAOAAAAZHJzL2Uyb0RvYy54bWysU12P0zAQfEfiP1h+p0lDy5W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" filled="f" stroked="f">
                      <v:textbox>
                        <w:txbxContent>
                          <w:p w14:paraId="24A96FA6" w14:textId="481E917B" w:rsidR="00610CA6" w:rsidRDefault="00E07E34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E3DE3">
                              <w:rPr>
                                <w:rFonts w:ascii="Calibri" w:hAnsi="Calibri" w:cs="Arial"/>
                                <w:lang w:val="sr-Latn-RS"/>
                              </w:rPr>
                              <w:t>Verzija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FA498E">
                              <w:rPr>
                                <w:rFonts w:ascii="Calibri" w:hAnsi="Calibri" w:cs="Arial"/>
                              </w:rPr>
                              <w:t>3.</w:t>
                            </w:r>
                            <w:r w:rsidR="00097AA8">
                              <w:rPr>
                                <w:rFonts w:ascii="Calibri" w:hAnsi="Calibri" w:cs="Arial"/>
                              </w:rPr>
                              <w:t>1</w:t>
                            </w:r>
                          </w:p>
                          <w:p w14:paraId="6886C1B9" w14:textId="77777777" w:rsidR="00E07E34" w:rsidRPr="00532F35" w:rsidRDefault="00E07E34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2B34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B608F6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3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B608F6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3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3AC8F312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63ED2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5B7F" w14:textId="77777777" w:rsidR="0034008A" w:rsidRDefault="0034008A" w:rsidP="00CE4744">
      <w:pPr>
        <w:spacing w:after="0" w:line="240" w:lineRule="auto"/>
      </w:pPr>
      <w:r>
        <w:separator/>
      </w:r>
    </w:p>
  </w:footnote>
  <w:footnote w:type="continuationSeparator" w:id="0">
    <w:p w14:paraId="33546A3E" w14:textId="77777777" w:rsidR="0034008A" w:rsidRDefault="0034008A" w:rsidP="00CE4744">
      <w:pPr>
        <w:spacing w:after="0" w:line="240" w:lineRule="auto"/>
      </w:pPr>
      <w:r>
        <w:continuationSeparator/>
      </w:r>
    </w:p>
  </w:footnote>
  <w:footnote w:type="continuationNotice" w:id="1">
    <w:p w14:paraId="6F100616" w14:textId="77777777" w:rsidR="0034008A" w:rsidRDefault="0034008A">
      <w:pPr>
        <w:spacing w:after="0" w:line="240" w:lineRule="auto"/>
      </w:pPr>
    </w:p>
  </w:footnote>
  <w:footnote w:id="2">
    <w:p w14:paraId="32203B21" w14:textId="7EC388E0" w:rsidR="00E07E34" w:rsidRPr="008802FA" w:rsidRDefault="00E07E34" w:rsidP="00E07E3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8802FA">
        <w:rPr>
          <w:rFonts w:cs="Tahoma"/>
          <w:sz w:val="18"/>
          <w:szCs w:val="18"/>
          <w:lang w:val="sr-Latn-RS"/>
        </w:rPr>
        <w:t xml:space="preserve">E-mail adresa je obavezna, predstavlja način komunikacije između </w:t>
      </w:r>
      <w:r w:rsidR="008E3DE3">
        <w:rPr>
          <w:rFonts w:cs="Tahoma"/>
          <w:sz w:val="18"/>
          <w:szCs w:val="18"/>
          <w:lang w:val="sr-Latn-RS"/>
        </w:rPr>
        <w:t>u</w:t>
      </w:r>
      <w:r w:rsidRPr="008802FA">
        <w:rPr>
          <w:rFonts w:cs="Tahoma"/>
          <w:sz w:val="18"/>
          <w:szCs w:val="18"/>
          <w:lang w:val="sr-Latn-RS"/>
        </w:rPr>
        <w:t>govornih strana i koristiće se samo u te svrhe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6BFF3CC7" w:rsidR="00CE4744" w:rsidRPr="00C925A9" w:rsidRDefault="00233140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39CBA218" wp14:editId="4F4E3BDA">
              <wp:simplePos x="0" y="0"/>
              <wp:positionH relativeFrom="margin">
                <wp:posOffset>2085975</wp:posOffset>
              </wp:positionH>
              <wp:positionV relativeFrom="paragraph">
                <wp:posOffset>485775</wp:posOffset>
              </wp:positionV>
              <wp:extent cx="1590675" cy="552450"/>
              <wp:effectExtent l="0" t="0" r="0" b="0"/>
              <wp:wrapNone/>
              <wp:docPr id="3038941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467A8D" w14:textId="77777777" w:rsidR="00233140" w:rsidRDefault="00233140" w:rsidP="00233140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60D83169" w14:textId="77777777" w:rsidR="00233140" w:rsidRPr="00526499" w:rsidRDefault="00233140" w:rsidP="00233140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BA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4.25pt;margin-top:38.25pt;width:125.25pt;height:43.5pt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/r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h0fZXTq7ySjh6MuyyTSLuCaX18Y6/1VAQ4JRUIu0RLTY&#10;Ye08VsTQU0gopmFVKxWpUZq0BZ19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" filled="f" stroked="f" strokeweight=".5pt">
              <v:textbox>
                <w:txbxContent>
                  <w:p w14:paraId="2E467A8D" w14:textId="77777777" w:rsidR="00233140" w:rsidRDefault="00233140" w:rsidP="00233140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60D83169" w14:textId="77777777" w:rsidR="00233140" w:rsidRPr="00526499" w:rsidRDefault="00233140" w:rsidP="00233140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469C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0061E4C" w14:textId="77777777" w:rsidR="006D3D50" w:rsidRDefault="006D3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16F71"/>
    <w:multiLevelType w:val="hybridMultilevel"/>
    <w:tmpl w:val="2C647D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AE108B"/>
    <w:multiLevelType w:val="hybridMultilevel"/>
    <w:tmpl w:val="A5DC9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36BF"/>
    <w:multiLevelType w:val="hybridMultilevel"/>
    <w:tmpl w:val="E8024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69822">
    <w:abstractNumId w:val="0"/>
  </w:num>
  <w:num w:numId="2" w16cid:durableId="1815296299">
    <w:abstractNumId w:val="3"/>
  </w:num>
  <w:num w:numId="3" w16cid:durableId="1040278948">
    <w:abstractNumId w:val="2"/>
  </w:num>
  <w:num w:numId="4" w16cid:durableId="1280621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wBT1rkzXkmGSm+yoEfzDWx6rm5YPtQsxM1bUVKCr/Dii43NPLPpEQ63oI6TWdROTyOpXqac7G8IpJOa30/cg==" w:salt="ScQaZ4gEP6hXOqjzih3vc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43B3"/>
    <w:rsid w:val="00017844"/>
    <w:rsid w:val="00026663"/>
    <w:rsid w:val="00035D25"/>
    <w:rsid w:val="000409A8"/>
    <w:rsid w:val="000741AA"/>
    <w:rsid w:val="00077122"/>
    <w:rsid w:val="00090A37"/>
    <w:rsid w:val="00090BCA"/>
    <w:rsid w:val="000955D5"/>
    <w:rsid w:val="00097AA8"/>
    <w:rsid w:val="000C0C32"/>
    <w:rsid w:val="000C5373"/>
    <w:rsid w:val="000D3D4D"/>
    <w:rsid w:val="000F268A"/>
    <w:rsid w:val="000F6C38"/>
    <w:rsid w:val="00103050"/>
    <w:rsid w:val="0010438E"/>
    <w:rsid w:val="00114D6B"/>
    <w:rsid w:val="00121ECB"/>
    <w:rsid w:val="00126171"/>
    <w:rsid w:val="001340B9"/>
    <w:rsid w:val="00162E3E"/>
    <w:rsid w:val="00185319"/>
    <w:rsid w:val="001C4CCD"/>
    <w:rsid w:val="001D18B7"/>
    <w:rsid w:val="001D4846"/>
    <w:rsid w:val="001E5A0D"/>
    <w:rsid w:val="001E6B43"/>
    <w:rsid w:val="001F5D70"/>
    <w:rsid w:val="00206A6C"/>
    <w:rsid w:val="0021738E"/>
    <w:rsid w:val="00233140"/>
    <w:rsid w:val="00246C59"/>
    <w:rsid w:val="00256640"/>
    <w:rsid w:val="00271DE0"/>
    <w:rsid w:val="002928F7"/>
    <w:rsid w:val="002A08E9"/>
    <w:rsid w:val="002A3103"/>
    <w:rsid w:val="002B630F"/>
    <w:rsid w:val="002F402E"/>
    <w:rsid w:val="00307C87"/>
    <w:rsid w:val="00313F07"/>
    <w:rsid w:val="00336077"/>
    <w:rsid w:val="0034008A"/>
    <w:rsid w:val="003679CF"/>
    <w:rsid w:val="00392502"/>
    <w:rsid w:val="00395577"/>
    <w:rsid w:val="003B65C1"/>
    <w:rsid w:val="003C6B03"/>
    <w:rsid w:val="003D4830"/>
    <w:rsid w:val="003F5517"/>
    <w:rsid w:val="004004F1"/>
    <w:rsid w:val="00432A89"/>
    <w:rsid w:val="0044380C"/>
    <w:rsid w:val="00451324"/>
    <w:rsid w:val="004545C7"/>
    <w:rsid w:val="00467AA0"/>
    <w:rsid w:val="00491B12"/>
    <w:rsid w:val="004A5686"/>
    <w:rsid w:val="004A5741"/>
    <w:rsid w:val="004C4198"/>
    <w:rsid w:val="004C6123"/>
    <w:rsid w:val="004E1C16"/>
    <w:rsid w:val="004F0DB6"/>
    <w:rsid w:val="005002DC"/>
    <w:rsid w:val="0051147B"/>
    <w:rsid w:val="005169C8"/>
    <w:rsid w:val="00532F35"/>
    <w:rsid w:val="00534071"/>
    <w:rsid w:val="00541DCF"/>
    <w:rsid w:val="0054275A"/>
    <w:rsid w:val="00562429"/>
    <w:rsid w:val="00570405"/>
    <w:rsid w:val="00570517"/>
    <w:rsid w:val="00573462"/>
    <w:rsid w:val="005805E2"/>
    <w:rsid w:val="005942B3"/>
    <w:rsid w:val="005A6339"/>
    <w:rsid w:val="005A637B"/>
    <w:rsid w:val="005D365A"/>
    <w:rsid w:val="005D464F"/>
    <w:rsid w:val="005D6D49"/>
    <w:rsid w:val="0060139B"/>
    <w:rsid w:val="0060214A"/>
    <w:rsid w:val="00605754"/>
    <w:rsid w:val="00610CA6"/>
    <w:rsid w:val="00614D33"/>
    <w:rsid w:val="0062290F"/>
    <w:rsid w:val="0064507E"/>
    <w:rsid w:val="00645CE6"/>
    <w:rsid w:val="006564A1"/>
    <w:rsid w:val="00676FEB"/>
    <w:rsid w:val="00695FA0"/>
    <w:rsid w:val="006B1AB1"/>
    <w:rsid w:val="006B65E7"/>
    <w:rsid w:val="006D3D50"/>
    <w:rsid w:val="006E3920"/>
    <w:rsid w:val="006F5D5A"/>
    <w:rsid w:val="00733572"/>
    <w:rsid w:val="00733F4A"/>
    <w:rsid w:val="0074695A"/>
    <w:rsid w:val="00765994"/>
    <w:rsid w:val="007973D6"/>
    <w:rsid w:val="007A4CFD"/>
    <w:rsid w:val="007C7EBE"/>
    <w:rsid w:val="007D7910"/>
    <w:rsid w:val="00843B04"/>
    <w:rsid w:val="00867616"/>
    <w:rsid w:val="00873397"/>
    <w:rsid w:val="00886120"/>
    <w:rsid w:val="008A25E5"/>
    <w:rsid w:val="008A3B01"/>
    <w:rsid w:val="008A627A"/>
    <w:rsid w:val="008C0465"/>
    <w:rsid w:val="008C0AD8"/>
    <w:rsid w:val="008C5710"/>
    <w:rsid w:val="008D14E0"/>
    <w:rsid w:val="008D6CAA"/>
    <w:rsid w:val="008E3DE3"/>
    <w:rsid w:val="008E73C2"/>
    <w:rsid w:val="008F189D"/>
    <w:rsid w:val="009236E1"/>
    <w:rsid w:val="0099517A"/>
    <w:rsid w:val="00996E7F"/>
    <w:rsid w:val="009F10B4"/>
    <w:rsid w:val="009F4306"/>
    <w:rsid w:val="00A32233"/>
    <w:rsid w:val="00A65BAF"/>
    <w:rsid w:val="00A6664C"/>
    <w:rsid w:val="00A72493"/>
    <w:rsid w:val="00A83B7F"/>
    <w:rsid w:val="00A93EB5"/>
    <w:rsid w:val="00A9664C"/>
    <w:rsid w:val="00AA4AD2"/>
    <w:rsid w:val="00B079D7"/>
    <w:rsid w:val="00B307FA"/>
    <w:rsid w:val="00B4250A"/>
    <w:rsid w:val="00B45292"/>
    <w:rsid w:val="00B5100A"/>
    <w:rsid w:val="00B5420E"/>
    <w:rsid w:val="00B60842"/>
    <w:rsid w:val="00B608F6"/>
    <w:rsid w:val="00B625A8"/>
    <w:rsid w:val="00B74D08"/>
    <w:rsid w:val="00B82A05"/>
    <w:rsid w:val="00BA0E06"/>
    <w:rsid w:val="00BB39B4"/>
    <w:rsid w:val="00BD5A19"/>
    <w:rsid w:val="00BE65DF"/>
    <w:rsid w:val="00BF7BD7"/>
    <w:rsid w:val="00C050CF"/>
    <w:rsid w:val="00C06615"/>
    <w:rsid w:val="00C07A48"/>
    <w:rsid w:val="00C113A1"/>
    <w:rsid w:val="00C1361F"/>
    <w:rsid w:val="00C15C1B"/>
    <w:rsid w:val="00C235CC"/>
    <w:rsid w:val="00C44A3B"/>
    <w:rsid w:val="00C7590D"/>
    <w:rsid w:val="00C925A9"/>
    <w:rsid w:val="00C966E5"/>
    <w:rsid w:val="00CE4744"/>
    <w:rsid w:val="00D535D7"/>
    <w:rsid w:val="00D84A5F"/>
    <w:rsid w:val="00DA044E"/>
    <w:rsid w:val="00DA42C6"/>
    <w:rsid w:val="00DB36A1"/>
    <w:rsid w:val="00DC6772"/>
    <w:rsid w:val="00DE5BD0"/>
    <w:rsid w:val="00DE78DD"/>
    <w:rsid w:val="00E01E60"/>
    <w:rsid w:val="00E07E34"/>
    <w:rsid w:val="00E25421"/>
    <w:rsid w:val="00E34F96"/>
    <w:rsid w:val="00E50554"/>
    <w:rsid w:val="00E50BD4"/>
    <w:rsid w:val="00E626ED"/>
    <w:rsid w:val="00E67577"/>
    <w:rsid w:val="00E92D2B"/>
    <w:rsid w:val="00EB7F89"/>
    <w:rsid w:val="00ED1D81"/>
    <w:rsid w:val="00ED29E0"/>
    <w:rsid w:val="00ED53EE"/>
    <w:rsid w:val="00F02CB3"/>
    <w:rsid w:val="00F17DBD"/>
    <w:rsid w:val="00F436F7"/>
    <w:rsid w:val="00F61CAF"/>
    <w:rsid w:val="00F65BE4"/>
    <w:rsid w:val="00F84CBC"/>
    <w:rsid w:val="00F93929"/>
    <w:rsid w:val="00F94F6B"/>
    <w:rsid w:val="00F97226"/>
    <w:rsid w:val="00FA47CA"/>
    <w:rsid w:val="00FA498E"/>
    <w:rsid w:val="026F43DE"/>
    <w:rsid w:val="03C9B3BD"/>
    <w:rsid w:val="0D15D2A4"/>
    <w:rsid w:val="2706F880"/>
    <w:rsid w:val="3897A4F2"/>
    <w:rsid w:val="3E13EDCC"/>
    <w:rsid w:val="4330FA43"/>
    <w:rsid w:val="59689F42"/>
    <w:rsid w:val="5C417EE0"/>
    <w:rsid w:val="61916D91"/>
    <w:rsid w:val="7228F099"/>
    <w:rsid w:val="79658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32D35D7D-DFCF-41D2-9BA2-61F0A76A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E34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E34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7E34"/>
    <w:rPr>
      <w:vertAlign w:val="superscript"/>
    </w:rPr>
  </w:style>
  <w:style w:type="character" w:customStyle="1" w:styleId="normaltextrun">
    <w:name w:val="normaltextrun"/>
    <w:basedOn w:val="DefaultParagraphFont"/>
    <w:rsid w:val="00DB36A1"/>
  </w:style>
  <w:style w:type="character" w:styleId="PlaceholderText">
    <w:name w:val="Placeholder Text"/>
    <w:basedOn w:val="DefaultParagraphFont"/>
    <w:uiPriority w:val="99"/>
    <w:semiHidden/>
    <w:rsid w:val="00ED1D8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sqca.e-smartsy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qca.e-smartsy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6D151A78C4C82BA6E91BF26DF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96F8-6E4F-4E0C-8C1D-257882763313}"/>
      </w:docPartPr>
      <w:docPartBody>
        <w:p w:rsidR="00CF72A6" w:rsidRDefault="00000000">
          <w:pPr>
            <w:pStyle w:val="CE86D151A78C4C82BA6E91BF26DFABD4"/>
          </w:pPr>
          <w:r w:rsidRPr="00BE65DF">
            <w:rPr>
              <w:rFonts w:cs="Tahoma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BCC76E14AC8448018BBA5339D563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349C-4E5E-469B-A2A8-B7567F030092}"/>
      </w:docPartPr>
      <w:docPartBody>
        <w:p w:rsidR="00CF72A6" w:rsidRDefault="00000000">
          <w:pPr>
            <w:pStyle w:val="BCC76E14AC8448018BBA5339D563EF89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CDCF070A421843A4A90A02FBBF74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CA3A-C9A7-4A40-B63D-C734D8EB2BC8}"/>
      </w:docPartPr>
      <w:docPartBody>
        <w:p w:rsidR="00CF72A6" w:rsidRDefault="00000000">
          <w:pPr>
            <w:pStyle w:val="CDCF070A421843A4A90A02FBBF74AFCD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8AEE561676C44C69A6FE6A96F247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9BE9-0083-4342-84B3-713442787C8B}"/>
      </w:docPartPr>
      <w:docPartBody>
        <w:p w:rsidR="00CF72A6" w:rsidRDefault="00000000">
          <w:pPr>
            <w:pStyle w:val="8AEE561676C44C69A6FE6A96F2472ACB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34CD02419C154259AE9279955FE7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3E07-47A7-4CE0-9521-3A90F019E946}"/>
      </w:docPartPr>
      <w:docPartBody>
        <w:p w:rsidR="00CF72A6" w:rsidRDefault="00000000">
          <w:pPr>
            <w:pStyle w:val="34CD02419C154259AE9279955FE7ED26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D2EDA22D117E4AA9808CE84C794E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05FF-B75E-4947-996C-09CC580F75CD}"/>
      </w:docPartPr>
      <w:docPartBody>
        <w:p w:rsidR="00CF72A6" w:rsidRDefault="00000000">
          <w:pPr>
            <w:pStyle w:val="D2EDA22D117E4AA9808CE84C794EB0D1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39D7184E26D64CBB97D8F7BA8A17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DFE9-81F5-472E-8E67-724190BD9FBB}"/>
      </w:docPartPr>
      <w:docPartBody>
        <w:p w:rsidR="00CF72A6" w:rsidRDefault="00000000">
          <w:pPr>
            <w:pStyle w:val="39D7184E26D64CBB97D8F7BA8A173E5E"/>
          </w:pPr>
          <w:r>
            <w:rPr>
              <w:rFonts w:cs="Tahoma"/>
              <w:sz w:val="18"/>
              <w:szCs w:val="18"/>
            </w:rPr>
            <w:t xml:space="preserve"> </w:t>
          </w:r>
        </w:p>
      </w:docPartBody>
    </w:docPart>
    <w:docPart>
      <w:docPartPr>
        <w:name w:val="AF6E954E4D77468E8AE6F5EA7B07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0BE0-CBA0-4319-B22F-497A90E3DBF8}"/>
      </w:docPartPr>
      <w:docPartBody>
        <w:p w:rsidR="00CF72A6" w:rsidRDefault="00000000">
          <w:pPr>
            <w:pStyle w:val="AF6E954E4D77468E8AE6F5EA7B070B56"/>
          </w:pPr>
          <w:r w:rsidRPr="007D7910">
            <w:rPr>
              <w:rFonts w:cs="Tahoma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161"/>
    <w:rsid w:val="003302D3"/>
    <w:rsid w:val="00A00161"/>
    <w:rsid w:val="00A0131F"/>
    <w:rsid w:val="00C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r-Latn-RS" w:eastAsia="sr-Latn-R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6D151A78C4C82BA6E91BF26DFABD4">
    <w:name w:val="CE86D151A78C4C82BA6E91BF26DFABD4"/>
  </w:style>
  <w:style w:type="paragraph" w:customStyle="1" w:styleId="BCC76E14AC8448018BBA5339D563EF89">
    <w:name w:val="BCC76E14AC8448018BBA5339D563EF89"/>
  </w:style>
  <w:style w:type="paragraph" w:customStyle="1" w:styleId="CDCF070A421843A4A90A02FBBF74AFCD">
    <w:name w:val="CDCF070A421843A4A90A02FBBF74AFCD"/>
  </w:style>
  <w:style w:type="paragraph" w:customStyle="1" w:styleId="8AEE561676C44C69A6FE6A96F2472ACB">
    <w:name w:val="8AEE561676C44C69A6FE6A96F2472ACB"/>
  </w:style>
  <w:style w:type="paragraph" w:customStyle="1" w:styleId="34CD02419C154259AE9279955FE7ED26">
    <w:name w:val="34CD02419C154259AE9279955FE7ED26"/>
  </w:style>
  <w:style w:type="paragraph" w:customStyle="1" w:styleId="D2EDA22D117E4AA9808CE84C794EB0D1">
    <w:name w:val="D2EDA22D117E4AA9808CE84C794EB0D1"/>
  </w:style>
  <w:style w:type="paragraph" w:customStyle="1" w:styleId="39D7184E26D64CBB97D8F7BA8A173E5E">
    <w:name w:val="39D7184E26D64CBB97D8F7BA8A173E5E"/>
  </w:style>
  <w:style w:type="paragraph" w:customStyle="1" w:styleId="AF6E954E4D77468E8AE6F5EA7B070B56">
    <w:name w:val="AF6E954E4D77468E8AE6F5EA7B070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Ugovor za pravno lice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Props1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BF7C2-C566-415E-A70B-1399316D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93721-C823-4855-97B7-5E5364504B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ESS_QCA_UPL_T</dc:title>
  <dc:subject/>
  <dc:creator>Saša Žunić</dc:creator>
  <cp:keywords/>
  <dc:description/>
  <cp:lastModifiedBy>Valentina Cvetković</cp:lastModifiedBy>
  <cp:revision>5</cp:revision>
  <cp:lastPrinted>2019-04-20T06:05:00Z</cp:lastPrinted>
  <dcterms:created xsi:type="dcterms:W3CDTF">2024-03-20T13:05:00Z</dcterms:created>
  <dcterms:modified xsi:type="dcterms:W3CDTF">2024-04-04T20:10:00Z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